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F3" w:rsidRDefault="00283BF3" w:rsidP="00283BF3">
      <w:pPr>
        <w:pStyle w:val="Vlada"/>
      </w:pPr>
      <w:r>
        <w:tab/>
        <w:t xml:space="preserve">Na osnovu člana 24. </w:t>
      </w:r>
      <w:r w:rsidRPr="002B1CA9">
        <w:rPr>
          <w:sz w:val="22"/>
          <w:szCs w:val="22"/>
        </w:rPr>
        <w:t>Zakona o državnoj službi u Unsko-sanskom kantonu (Službeni</w:t>
      </w:r>
      <w:r>
        <w:rPr>
          <w:sz w:val="22"/>
          <w:szCs w:val="22"/>
        </w:rPr>
        <w:t xml:space="preserve"> </w:t>
      </w:r>
      <w:r w:rsidRPr="002B1CA9">
        <w:rPr>
          <w:sz w:val="22"/>
          <w:szCs w:val="22"/>
        </w:rPr>
        <w:t>glasnik Unsko-sanskog kantona”,</w:t>
      </w:r>
      <w:r>
        <w:rPr>
          <w:sz w:val="22"/>
          <w:szCs w:val="22"/>
        </w:rPr>
        <w:t xml:space="preserve"> </w:t>
      </w:r>
      <w:r w:rsidRPr="002B1CA9">
        <w:rPr>
          <w:sz w:val="22"/>
          <w:szCs w:val="22"/>
        </w:rPr>
        <w:t>broj:</w:t>
      </w:r>
      <w:r>
        <w:rPr>
          <w:sz w:val="22"/>
          <w:szCs w:val="22"/>
        </w:rPr>
        <w:t xml:space="preserve"> </w:t>
      </w:r>
      <w:r w:rsidRPr="002B1CA9">
        <w:rPr>
          <w:sz w:val="22"/>
          <w:szCs w:val="22"/>
        </w:rPr>
        <w:t xml:space="preserve">14/17 i 16/17), </w:t>
      </w:r>
      <w:r w:rsidRPr="00574A63">
        <w:rPr>
          <w:iCs/>
        </w:rPr>
        <w:t xml:space="preserve">člana 3. </w:t>
      </w:r>
      <w:r>
        <w:rPr>
          <w:iCs/>
        </w:rPr>
        <w:t xml:space="preserve">i 4. </w:t>
      </w:r>
      <w:r>
        <w:rPr>
          <w:bCs/>
        </w:rPr>
        <w:t>U</w:t>
      </w:r>
      <w:r w:rsidRPr="00E02E88">
        <w:rPr>
          <w:bCs/>
        </w:rPr>
        <w:t>redb</w:t>
      </w:r>
      <w:r>
        <w:rPr>
          <w:bCs/>
        </w:rPr>
        <w:t>e</w:t>
      </w:r>
      <w:r w:rsidRPr="00E02E88">
        <w:rPr>
          <w:bCs/>
        </w:rPr>
        <w:t xml:space="preserve"> o postupku imenovanja na upra</w:t>
      </w:r>
      <w:r>
        <w:rPr>
          <w:bCs/>
        </w:rPr>
        <w:t>ž</w:t>
      </w:r>
      <w:r w:rsidRPr="00E02E88">
        <w:rPr>
          <w:bCs/>
        </w:rPr>
        <w:t>njene pozicije rukovodećih dr</w:t>
      </w:r>
      <w:r>
        <w:rPr>
          <w:bCs/>
        </w:rPr>
        <w:t>žavnih službenika koje imenuje Vlada U</w:t>
      </w:r>
      <w:r w:rsidRPr="00E02E88">
        <w:rPr>
          <w:bCs/>
        </w:rPr>
        <w:t>nsko-sanskog kantona</w:t>
      </w:r>
      <w:r>
        <w:rPr>
          <w:bCs/>
        </w:rPr>
        <w:t xml:space="preserve"> </w:t>
      </w:r>
      <w:r w:rsidRPr="00574A63">
        <w:t>(</w:t>
      </w:r>
      <w:r>
        <w:t xml:space="preserve"> </w:t>
      </w:r>
      <w:r w:rsidRPr="00574A63">
        <w:t>„Službeni glasnik Unsko-sanskog kantona"</w:t>
      </w:r>
      <w:r>
        <w:t>,</w:t>
      </w:r>
      <w:r w:rsidRPr="00574A63">
        <w:t xml:space="preserve"> broj</w:t>
      </w:r>
      <w:r>
        <w:t>:</w:t>
      </w:r>
      <w:r w:rsidRPr="00574A63">
        <w:t xml:space="preserve"> </w:t>
      </w:r>
      <w:r>
        <w:t>22/17)</w:t>
      </w:r>
      <w:r>
        <w:rPr>
          <w:iCs/>
        </w:rPr>
        <w:t xml:space="preserve">, Odluke Vlade Unsko-sanskog kantona, broj: 03-017-2316/2018 od 31.05.2018.godine, </w:t>
      </w:r>
      <w:r w:rsidRPr="00574A63">
        <w:rPr>
          <w:iCs/>
        </w:rPr>
        <w:t>Vlada Unsko-sanskog kantona,</w:t>
      </w:r>
      <w:r w:rsidRPr="00574A63">
        <w:t xml:space="preserve"> objavljuje</w:t>
      </w:r>
      <w:r>
        <w:t xml:space="preserve">                                      </w:t>
      </w:r>
    </w:p>
    <w:p w:rsidR="00283BF3" w:rsidRDefault="00283BF3" w:rsidP="00283BF3">
      <w:pPr>
        <w:pStyle w:val="NoSpacing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</w:t>
      </w:r>
      <w:r w:rsidRPr="00A23931">
        <w:rPr>
          <w:b/>
          <w:szCs w:val="24"/>
        </w:rPr>
        <w:t xml:space="preserve"> </w:t>
      </w:r>
    </w:p>
    <w:p w:rsidR="00283BF3" w:rsidRDefault="00283BF3" w:rsidP="00283BF3">
      <w:pPr>
        <w:pStyle w:val="Vlada"/>
        <w:jc w:val="center"/>
      </w:pPr>
    </w:p>
    <w:p w:rsidR="00283BF3" w:rsidRPr="00283BF3" w:rsidRDefault="00283BF3" w:rsidP="00283BF3">
      <w:pPr>
        <w:pStyle w:val="Vlada"/>
        <w:jc w:val="center"/>
        <w:rPr>
          <w:b/>
        </w:rPr>
      </w:pPr>
      <w:r w:rsidRPr="00283BF3">
        <w:rPr>
          <w:b/>
        </w:rPr>
        <w:t>JAVNI KONKURS</w:t>
      </w:r>
    </w:p>
    <w:p w:rsidR="00283BF3" w:rsidRDefault="00283BF3" w:rsidP="00283BF3">
      <w:pPr>
        <w:pStyle w:val="Vlada"/>
        <w:jc w:val="center"/>
      </w:pPr>
      <w:r w:rsidRPr="008F1102">
        <w:t>za imenovanj</w:t>
      </w:r>
      <w:r>
        <w:t>e</w:t>
      </w:r>
      <w:r w:rsidRPr="008F1102">
        <w:t xml:space="preserve"> na upražnjen</w:t>
      </w:r>
      <w:r>
        <w:t>u poziciju</w:t>
      </w:r>
    </w:p>
    <w:p w:rsidR="00283BF3" w:rsidRDefault="00283BF3" w:rsidP="00283BF3">
      <w:pPr>
        <w:pStyle w:val="Vlada"/>
        <w:jc w:val="center"/>
      </w:pPr>
      <w:r>
        <w:t xml:space="preserve">rukovodećih </w:t>
      </w:r>
      <w:r w:rsidRPr="008F1102">
        <w:t>državn</w:t>
      </w:r>
      <w:r>
        <w:t>ih</w:t>
      </w:r>
      <w:r w:rsidRPr="008F1102">
        <w:t xml:space="preserve"> službe</w:t>
      </w:r>
      <w:r>
        <w:t>n</w:t>
      </w:r>
      <w:r w:rsidRPr="008F1102">
        <w:t>ika</w:t>
      </w:r>
    </w:p>
    <w:p w:rsidR="00283BF3" w:rsidRDefault="00283BF3" w:rsidP="00283BF3">
      <w:pPr>
        <w:pStyle w:val="Vlada"/>
        <w:jc w:val="center"/>
      </w:pPr>
    </w:p>
    <w:p w:rsidR="00283BF3" w:rsidRPr="00E41251" w:rsidRDefault="00283BF3" w:rsidP="00283BF3">
      <w:pPr>
        <w:pStyle w:val="Caption"/>
        <w:numPr>
          <w:ilvl w:val="0"/>
          <w:numId w:val="2"/>
        </w:numPr>
        <w:rPr>
          <w:i w:val="0"/>
        </w:rPr>
      </w:pPr>
      <w:r w:rsidRPr="00E41251">
        <w:rPr>
          <w:i w:val="0"/>
        </w:rPr>
        <w:t>DIREKTOR KANTONALNE UPRAVE ZA INSPKECIJSKE POSLOVE</w:t>
      </w:r>
    </w:p>
    <w:p w:rsidR="00283BF3" w:rsidRDefault="00283BF3" w:rsidP="00283BF3">
      <w:pPr>
        <w:pStyle w:val="Caption"/>
        <w:numPr>
          <w:ilvl w:val="0"/>
          <w:numId w:val="2"/>
        </w:numPr>
        <w:rPr>
          <w:i w:val="0"/>
        </w:rPr>
      </w:pPr>
      <w:r>
        <w:rPr>
          <w:i w:val="0"/>
        </w:rPr>
        <w:t>DIREKTOR KANTONALNE UPRAVE CIVILNE ZAŠTITE</w:t>
      </w:r>
    </w:p>
    <w:p w:rsidR="00283BF3" w:rsidRDefault="00283BF3" w:rsidP="00283BF3">
      <w:pPr>
        <w:pStyle w:val="Caption"/>
        <w:numPr>
          <w:ilvl w:val="0"/>
          <w:numId w:val="2"/>
        </w:numPr>
        <w:rPr>
          <w:i w:val="0"/>
        </w:rPr>
      </w:pPr>
      <w:r>
        <w:rPr>
          <w:i w:val="0"/>
        </w:rPr>
        <w:t>DIREKTOR KANTONALNOG ZAVODA ZA PRUŽANJE BESPLATNE PRAVNE POMOĆI</w:t>
      </w:r>
    </w:p>
    <w:p w:rsidR="00283BF3" w:rsidRDefault="00283BF3" w:rsidP="00283BF3">
      <w:pPr>
        <w:pStyle w:val="Caption"/>
        <w:numPr>
          <w:ilvl w:val="0"/>
          <w:numId w:val="2"/>
        </w:numPr>
        <w:rPr>
          <w:i w:val="0"/>
        </w:rPr>
      </w:pPr>
      <w:r w:rsidRPr="00E41251">
        <w:rPr>
          <w:i w:val="0"/>
        </w:rPr>
        <w:t>DIREKTOR KANTONALNOG ZAVODA ZA PROSTORNO UREĐENJE I                 PLANIRANJE</w:t>
      </w:r>
    </w:p>
    <w:p w:rsidR="00283BF3" w:rsidRDefault="00283BF3" w:rsidP="00283BF3">
      <w:pPr>
        <w:pStyle w:val="Caption"/>
        <w:numPr>
          <w:ilvl w:val="0"/>
          <w:numId w:val="2"/>
        </w:numPr>
        <w:rPr>
          <w:i w:val="0"/>
        </w:rPr>
      </w:pPr>
      <w:r w:rsidRPr="00E41251">
        <w:rPr>
          <w:i w:val="0"/>
        </w:rPr>
        <w:t xml:space="preserve">DIREKTOR POLJOPRIVREDNOG ZAVODA </w:t>
      </w:r>
    </w:p>
    <w:p w:rsidR="00283BF3" w:rsidRPr="0080256E" w:rsidRDefault="00283BF3" w:rsidP="00283BF3">
      <w:pPr>
        <w:pStyle w:val="NoSpacing"/>
        <w:rPr>
          <w:b/>
          <w:szCs w:val="24"/>
        </w:rPr>
      </w:pPr>
      <w:r w:rsidRPr="0080256E">
        <w:rPr>
          <w:b/>
          <w:szCs w:val="24"/>
        </w:rPr>
        <w:t xml:space="preserve">          </w:t>
      </w:r>
    </w:p>
    <w:p w:rsidR="00283BF3" w:rsidRPr="0080256E" w:rsidRDefault="00283BF3" w:rsidP="00283BF3">
      <w:pPr>
        <w:jc w:val="both"/>
      </w:pPr>
      <w:r>
        <w:rPr>
          <w:b/>
        </w:rPr>
        <w:t xml:space="preserve">        O</w:t>
      </w:r>
      <w:r w:rsidRPr="0080256E">
        <w:rPr>
          <w:b/>
        </w:rPr>
        <w:t>pis poslova:</w:t>
      </w:r>
      <w:r>
        <w:rPr>
          <w:b/>
        </w:rPr>
        <w:t xml:space="preserve"> </w:t>
      </w:r>
      <w:r w:rsidRPr="008F1102">
        <w:t>Opis poslova</w:t>
      </w:r>
      <w:r>
        <w:t xml:space="preserve"> ( pozicija 01, 02, 03, 04 i 05 ) </w:t>
      </w:r>
      <w:r w:rsidRPr="008F1102">
        <w:t xml:space="preserve">sadržan je u tekstu </w:t>
      </w:r>
      <w:r>
        <w:t>J</w:t>
      </w:r>
      <w:r w:rsidRPr="008F1102">
        <w:t xml:space="preserve">avnog konkursa, koji je objavljen na </w:t>
      </w:r>
      <w:r>
        <w:t xml:space="preserve">službenoj internet </w:t>
      </w:r>
      <w:r w:rsidRPr="008F1102">
        <w:t>stranici Vlade Unsko-sanskog kantona</w:t>
      </w:r>
      <w:r>
        <w:t xml:space="preserve"> (</w:t>
      </w:r>
      <w:r w:rsidRPr="00574A63">
        <w:rPr>
          <w:iCs/>
        </w:rPr>
        <w:t xml:space="preserve"> </w:t>
      </w:r>
      <w:r w:rsidRPr="0080256E">
        <w:rPr>
          <w:iCs/>
        </w:rPr>
        <w:t xml:space="preserve">člana </w:t>
      </w:r>
      <w:r>
        <w:rPr>
          <w:iCs/>
        </w:rPr>
        <w:t>4</w:t>
      </w:r>
      <w:r w:rsidRPr="0080256E">
        <w:rPr>
          <w:iCs/>
        </w:rPr>
        <w:t>. stav (</w:t>
      </w:r>
      <w:r>
        <w:rPr>
          <w:iCs/>
        </w:rPr>
        <w:t>2</w:t>
      </w:r>
      <w:r w:rsidRPr="0080256E">
        <w:rPr>
          <w:iCs/>
        </w:rPr>
        <w:t xml:space="preserve">) </w:t>
      </w:r>
      <w:r>
        <w:rPr>
          <w:iCs/>
        </w:rPr>
        <w:t xml:space="preserve">alineja e) Uredbe </w:t>
      </w:r>
      <w:r w:rsidRPr="00E02E88">
        <w:rPr>
          <w:bCs/>
        </w:rPr>
        <w:t>o postupku imenovanja na upra</w:t>
      </w:r>
      <w:r>
        <w:rPr>
          <w:bCs/>
        </w:rPr>
        <w:t>ž</w:t>
      </w:r>
      <w:r w:rsidRPr="00E02E88">
        <w:rPr>
          <w:bCs/>
        </w:rPr>
        <w:t>njene pozicije rukovodećih dr</w:t>
      </w:r>
      <w:r>
        <w:rPr>
          <w:bCs/>
        </w:rPr>
        <w:t>žavnih službenika koje imenuje Vlada U</w:t>
      </w:r>
      <w:r w:rsidRPr="00E02E88">
        <w:rPr>
          <w:bCs/>
        </w:rPr>
        <w:t>nsko-sanskog kantona</w:t>
      </w:r>
      <w:r>
        <w:rPr>
          <w:iCs/>
        </w:rPr>
        <w:t>).</w:t>
      </w:r>
      <w:r w:rsidRPr="0080256E">
        <w:t> </w:t>
      </w:r>
    </w:p>
    <w:p w:rsidR="00283BF3" w:rsidRDefault="00283BF3" w:rsidP="00283BF3">
      <w:pPr>
        <w:pStyle w:val="NoSpacing"/>
        <w:rPr>
          <w:b/>
        </w:rPr>
      </w:pPr>
      <w:r w:rsidRPr="0080256E">
        <w:rPr>
          <w:b/>
        </w:rPr>
        <w:t xml:space="preserve">     </w:t>
      </w:r>
      <w:r>
        <w:rPr>
          <w:b/>
        </w:rPr>
        <w:t xml:space="preserve">     </w:t>
      </w:r>
    </w:p>
    <w:p w:rsidR="00283BF3" w:rsidRPr="00283BF3" w:rsidRDefault="00283BF3" w:rsidP="00283BF3">
      <w:pPr>
        <w:pStyle w:val="Vlada"/>
        <w:rPr>
          <w:b/>
        </w:rPr>
      </w:pPr>
      <w:r w:rsidRPr="00283BF3">
        <w:rPr>
          <w:b/>
        </w:rPr>
        <w:t xml:space="preserve">         OPĆI USLOVI ZAVRŠENJE POSLOVA:</w:t>
      </w:r>
    </w:p>
    <w:p w:rsidR="00283BF3" w:rsidRDefault="00283BF3" w:rsidP="00283BF3">
      <w:pPr>
        <w:pStyle w:val="Vlada"/>
        <w:numPr>
          <w:ilvl w:val="0"/>
          <w:numId w:val="8"/>
        </w:numPr>
      </w:pPr>
      <w:r w:rsidRPr="00283BF3">
        <w:t>da je državljanin Bosne i Hercegovine</w:t>
      </w:r>
    </w:p>
    <w:p w:rsidR="00283BF3" w:rsidRDefault="00283BF3" w:rsidP="00283BF3">
      <w:pPr>
        <w:pStyle w:val="Vlada"/>
        <w:numPr>
          <w:ilvl w:val="0"/>
          <w:numId w:val="8"/>
        </w:numPr>
      </w:pPr>
      <w:r w:rsidRPr="00283BF3">
        <w:t>da je starije od 18 godina</w:t>
      </w:r>
    </w:p>
    <w:p w:rsidR="00283BF3" w:rsidRDefault="00283BF3" w:rsidP="00283BF3">
      <w:pPr>
        <w:pStyle w:val="Vlada"/>
        <w:numPr>
          <w:ilvl w:val="0"/>
          <w:numId w:val="8"/>
        </w:numPr>
      </w:pPr>
      <w:r w:rsidRPr="00283BF3">
        <w:t>da ima univerzitetsku diplomu ili diplomu druge obrazovne ili akademske kvalifikacije najmanje VII stepena stručne spreme odnosno visoko obrazovanje prvog (240 ECTS), drugog ili trećeg ciklusa Bolonjskog sistema studiranja;</w:t>
      </w:r>
    </w:p>
    <w:p w:rsidR="00283BF3" w:rsidRDefault="00283BF3" w:rsidP="00283BF3">
      <w:pPr>
        <w:pStyle w:val="Vlada"/>
        <w:numPr>
          <w:ilvl w:val="0"/>
          <w:numId w:val="8"/>
        </w:numPr>
      </w:pPr>
      <w:r w:rsidRPr="00283BF3">
        <w:t>da je zdravstveno sposobno za obavljanje poslova utvrđenih za to radno mjesto;</w:t>
      </w:r>
    </w:p>
    <w:p w:rsidR="00283BF3" w:rsidRDefault="00283BF3" w:rsidP="00283BF3">
      <w:pPr>
        <w:pStyle w:val="Vlada"/>
        <w:numPr>
          <w:ilvl w:val="0"/>
          <w:numId w:val="8"/>
        </w:numPr>
      </w:pPr>
      <w:r w:rsidRPr="00283BF3">
        <w:t>da u posljednje dvije godine od dana objavljivanja upražnjenog radnog mjesta lice nije otpušteno iz državne službe kao rezultat disciplinske mjere, na bilo kojem nivou vlasti u Bosni i Hercegovini;</w:t>
      </w:r>
    </w:p>
    <w:p w:rsidR="00283BF3" w:rsidRDefault="00283BF3" w:rsidP="00283BF3">
      <w:pPr>
        <w:pStyle w:val="Vlada"/>
        <w:numPr>
          <w:ilvl w:val="0"/>
          <w:numId w:val="8"/>
        </w:numPr>
      </w:pPr>
      <w:r w:rsidRPr="00283BF3">
        <w:t>da nije obuhvaćeno odredbom člana IX.1. Ustava Bosne i Hercegovine;</w:t>
      </w:r>
    </w:p>
    <w:p w:rsidR="00283BF3" w:rsidRPr="00283BF3" w:rsidRDefault="00283BF3" w:rsidP="00283BF3">
      <w:pPr>
        <w:pStyle w:val="Vlada"/>
        <w:numPr>
          <w:ilvl w:val="0"/>
          <w:numId w:val="8"/>
        </w:numPr>
      </w:pPr>
      <w:r w:rsidRPr="00283BF3">
        <w:t>da se ne vodi krivični postupak protiv tog lica.</w:t>
      </w:r>
    </w:p>
    <w:p w:rsidR="00283BF3" w:rsidRDefault="00283BF3" w:rsidP="00283BF3">
      <w:pPr>
        <w:pStyle w:val="NoSpacing"/>
        <w:jc w:val="both"/>
        <w:rPr>
          <w:szCs w:val="24"/>
        </w:rPr>
      </w:pPr>
    </w:p>
    <w:p w:rsidR="00283BF3" w:rsidRPr="00D831EE" w:rsidRDefault="00283BF3" w:rsidP="00283BF3">
      <w:pPr>
        <w:pStyle w:val="Vlada"/>
      </w:pPr>
      <w:r>
        <w:t xml:space="preserve">           P</w:t>
      </w:r>
      <w:r w:rsidRPr="00D831EE">
        <w:t>ored općih uslova predviđenih članom 3</w:t>
      </w:r>
      <w:r>
        <w:t>5</w:t>
      </w:r>
      <w:r w:rsidRPr="00D831EE">
        <w:t xml:space="preserve">. </w:t>
      </w:r>
      <w:r w:rsidRPr="002B1CA9">
        <w:rPr>
          <w:sz w:val="22"/>
          <w:szCs w:val="22"/>
        </w:rPr>
        <w:t>Zakona o državnoj službi u Unsko-sanskom kantonu</w:t>
      </w:r>
      <w:r w:rsidRPr="00D831EE">
        <w:t>, kandidati trebaju ispunjavati i slijedeće posebne uslove  i to:</w:t>
      </w:r>
    </w:p>
    <w:p w:rsidR="00283BF3" w:rsidRDefault="00283BF3" w:rsidP="00283BF3">
      <w:pPr>
        <w:pStyle w:val="Vlada"/>
        <w:rPr>
          <w:b/>
        </w:rPr>
      </w:pPr>
    </w:p>
    <w:p w:rsidR="00283BF3" w:rsidRDefault="00283BF3" w:rsidP="00283BF3">
      <w:pPr>
        <w:pStyle w:val="Vlada"/>
        <w:rPr>
          <w:b/>
        </w:rPr>
      </w:pPr>
      <w:r>
        <w:rPr>
          <w:b/>
        </w:rPr>
        <w:t>Z</w:t>
      </w:r>
      <w:r w:rsidRPr="00283BF3">
        <w:rPr>
          <w:b/>
        </w:rPr>
        <w:t>a poziciju 01.</w:t>
      </w:r>
    </w:p>
    <w:p w:rsidR="00283BF3" w:rsidRPr="0080256E" w:rsidRDefault="00283BF3" w:rsidP="00283BF3">
      <w:pPr>
        <w:pStyle w:val="Vlada"/>
        <w:numPr>
          <w:ilvl w:val="0"/>
          <w:numId w:val="9"/>
        </w:numPr>
      </w:pPr>
      <w:r w:rsidRPr="0080256E">
        <w:t>Završena Vis</w:t>
      </w:r>
      <w:r>
        <w:t>oka stručna sprema VII stepen ili diploma visokog obrazovanja po Bolonjskom sistemu studiranja prvog (240 ECTS), drugog ili trećeg c</w:t>
      </w:r>
      <w:r w:rsidRPr="0080256E">
        <w:t>iklus</w:t>
      </w:r>
      <w:r>
        <w:t>a</w:t>
      </w:r>
      <w:r w:rsidRPr="0080256E">
        <w:t xml:space="preserve"> Bolonjskog sistema studiranja </w:t>
      </w:r>
      <w:r>
        <w:t xml:space="preserve">pravne, ekonomske, veterinarske, poljoprivredne, šumarske, građevinske, tehnološke, arhitektonske, tehničke, mašinske, rudarske, geološke, elektrotehničke, medicinske, hotelijerske, farmaceutske, saobraćajne, </w:t>
      </w:r>
      <w:r>
        <w:lastRenderedPageBreak/>
        <w:t>politološke, pedagoške, filozofske, filološke, prirodno-matematičke, turističko-ugostiteljske, ili zdravstvene struke</w:t>
      </w:r>
      <w:r w:rsidRPr="0080256E">
        <w:t>;</w:t>
      </w:r>
    </w:p>
    <w:p w:rsidR="00283BF3" w:rsidRPr="0080256E" w:rsidRDefault="00283BF3" w:rsidP="00283BF3">
      <w:pPr>
        <w:pStyle w:val="Vlada"/>
        <w:numPr>
          <w:ilvl w:val="0"/>
          <w:numId w:val="9"/>
        </w:numPr>
      </w:pPr>
      <w:r w:rsidRPr="0080256E">
        <w:t>najman</w:t>
      </w:r>
      <w:r>
        <w:t>j</w:t>
      </w:r>
      <w:r w:rsidRPr="0080256E">
        <w:t xml:space="preserve">e sedam </w:t>
      </w:r>
      <w:r>
        <w:t>godina radnog iskustva u struci;</w:t>
      </w:r>
    </w:p>
    <w:p w:rsidR="00283BF3" w:rsidRPr="00D35C6A" w:rsidRDefault="00283BF3" w:rsidP="00283BF3">
      <w:pPr>
        <w:pStyle w:val="Vlada"/>
        <w:numPr>
          <w:ilvl w:val="0"/>
          <w:numId w:val="9"/>
        </w:numPr>
      </w:pPr>
      <w:r w:rsidRPr="0080256E">
        <w:t>položen stručni ispit</w:t>
      </w:r>
    </w:p>
    <w:p w:rsidR="00283BF3" w:rsidRPr="0080256E" w:rsidRDefault="00283BF3" w:rsidP="00283BF3">
      <w:pPr>
        <w:pStyle w:val="NoSpacing"/>
        <w:rPr>
          <w:b/>
          <w:szCs w:val="24"/>
        </w:rPr>
      </w:pPr>
    </w:p>
    <w:p w:rsidR="00283BF3" w:rsidRPr="00283BF3" w:rsidRDefault="00283BF3" w:rsidP="00283BF3">
      <w:pPr>
        <w:pStyle w:val="Vlada"/>
        <w:rPr>
          <w:b/>
        </w:rPr>
      </w:pPr>
      <w:r w:rsidRPr="00283BF3">
        <w:rPr>
          <w:b/>
        </w:rPr>
        <w:t>Za poziciju 02.</w:t>
      </w:r>
    </w:p>
    <w:p w:rsidR="00283BF3" w:rsidRPr="0080256E" w:rsidRDefault="00283BF3" w:rsidP="00283BF3">
      <w:pPr>
        <w:pStyle w:val="Vlada"/>
        <w:numPr>
          <w:ilvl w:val="0"/>
          <w:numId w:val="9"/>
        </w:numPr>
      </w:pPr>
      <w:r w:rsidRPr="0080256E">
        <w:t>Završena Vis</w:t>
      </w:r>
      <w:r>
        <w:t>oka stručna sprema VII stepen ili diploma visokog obrazovanja prvog (240 ECTS), drugog ili trećeg ciklusa Bolonjskog sistema studiranja političke struke- smjer sigurnosne i mirovne studije, politološke struke, pravne struke</w:t>
      </w:r>
      <w:r w:rsidRPr="0080256E">
        <w:t>;</w:t>
      </w:r>
    </w:p>
    <w:p w:rsidR="00283BF3" w:rsidRPr="0080256E" w:rsidRDefault="00283BF3" w:rsidP="00283BF3">
      <w:pPr>
        <w:pStyle w:val="Vlada"/>
        <w:numPr>
          <w:ilvl w:val="0"/>
          <w:numId w:val="9"/>
        </w:numPr>
      </w:pPr>
      <w:r w:rsidRPr="0080256E">
        <w:t>najman</w:t>
      </w:r>
      <w:r>
        <w:t>j</w:t>
      </w:r>
      <w:r w:rsidRPr="0080256E">
        <w:t xml:space="preserve">e </w:t>
      </w:r>
      <w:r>
        <w:t>sedam</w:t>
      </w:r>
      <w:r w:rsidRPr="0080256E">
        <w:t xml:space="preserve"> </w:t>
      </w:r>
      <w:r>
        <w:t>godina radnog iskustva u struci;</w:t>
      </w:r>
    </w:p>
    <w:p w:rsidR="00283BF3" w:rsidRDefault="00283BF3" w:rsidP="00283BF3">
      <w:pPr>
        <w:pStyle w:val="Vlada"/>
        <w:numPr>
          <w:ilvl w:val="0"/>
          <w:numId w:val="9"/>
        </w:numPr>
      </w:pPr>
      <w:r w:rsidRPr="0080256E">
        <w:t>položen stručni ispit</w:t>
      </w:r>
      <w:r>
        <w:t>;</w:t>
      </w:r>
    </w:p>
    <w:p w:rsidR="00283BF3" w:rsidRPr="0080256E" w:rsidRDefault="00283BF3" w:rsidP="00283BF3">
      <w:pPr>
        <w:pStyle w:val="Vlada"/>
        <w:numPr>
          <w:ilvl w:val="0"/>
          <w:numId w:val="9"/>
        </w:numPr>
      </w:pPr>
      <w:r>
        <w:t>poznavanje rada na računaru</w:t>
      </w:r>
    </w:p>
    <w:p w:rsidR="00283BF3" w:rsidRPr="0080256E" w:rsidRDefault="00283BF3" w:rsidP="00283BF3">
      <w:pPr>
        <w:pStyle w:val="NoSpacing"/>
        <w:rPr>
          <w:b/>
          <w:szCs w:val="24"/>
        </w:rPr>
      </w:pPr>
    </w:p>
    <w:p w:rsidR="00283BF3" w:rsidRPr="00283BF3" w:rsidRDefault="00283BF3" w:rsidP="00283BF3">
      <w:pPr>
        <w:pStyle w:val="Vlada"/>
        <w:rPr>
          <w:b/>
        </w:rPr>
      </w:pPr>
      <w:r w:rsidRPr="00283BF3">
        <w:rPr>
          <w:b/>
        </w:rPr>
        <w:t>Za poziciju 03.</w:t>
      </w:r>
    </w:p>
    <w:p w:rsidR="00283BF3" w:rsidRPr="00283BF3" w:rsidRDefault="00283BF3" w:rsidP="00283BF3">
      <w:pPr>
        <w:pStyle w:val="Vlada"/>
        <w:numPr>
          <w:ilvl w:val="0"/>
          <w:numId w:val="9"/>
        </w:numPr>
      </w:pPr>
      <w:r w:rsidRPr="00283BF3">
        <w:t>Završena Visoka stručna sprema VII stepen pravne struke ili diploma visokog obrazovanja prvog (240 ECTS), drugog ili trećeg ciklusa Bolonjskog sistema studiranja- pravne struke;</w:t>
      </w:r>
    </w:p>
    <w:p w:rsidR="00283BF3" w:rsidRPr="00283BF3" w:rsidRDefault="00283BF3" w:rsidP="00283BF3">
      <w:pPr>
        <w:pStyle w:val="Vlada"/>
        <w:numPr>
          <w:ilvl w:val="0"/>
          <w:numId w:val="9"/>
        </w:numPr>
      </w:pPr>
      <w:r w:rsidRPr="00283BF3">
        <w:t>najmanje pet godina radnog iskustva u radu na pravnim poslovima nakon položenog pravosudnog ispita;</w:t>
      </w:r>
    </w:p>
    <w:p w:rsidR="00283BF3" w:rsidRPr="00283BF3" w:rsidRDefault="00283BF3" w:rsidP="00283BF3">
      <w:pPr>
        <w:pStyle w:val="Vlada"/>
        <w:numPr>
          <w:ilvl w:val="0"/>
          <w:numId w:val="9"/>
        </w:numPr>
      </w:pPr>
      <w:r w:rsidRPr="00283BF3">
        <w:t>poznavanja rada na računaru.</w:t>
      </w:r>
    </w:p>
    <w:p w:rsidR="00283BF3" w:rsidRDefault="00283BF3" w:rsidP="00283BF3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283BF3" w:rsidRPr="00283BF3" w:rsidRDefault="00283BF3" w:rsidP="00283BF3">
      <w:pPr>
        <w:pStyle w:val="Vlada"/>
        <w:rPr>
          <w:b/>
        </w:rPr>
      </w:pPr>
      <w:r w:rsidRPr="00283BF3">
        <w:rPr>
          <w:b/>
        </w:rPr>
        <w:t>Za poziciju 04.</w:t>
      </w:r>
    </w:p>
    <w:p w:rsidR="00283BF3" w:rsidRPr="00283BF3" w:rsidRDefault="00283BF3" w:rsidP="00283BF3">
      <w:pPr>
        <w:pStyle w:val="Vlada"/>
        <w:numPr>
          <w:ilvl w:val="0"/>
          <w:numId w:val="9"/>
        </w:numPr>
      </w:pPr>
      <w:r w:rsidRPr="00283BF3">
        <w:t>Završena Visoka stručna sprema VII stepen tehničke, pravne ili ekonomske struke ili diploma visokog obrazovanja prvog (240 ECTS), drugog ili trećeg ciklusa Bolonjskog sistema studiranja- tehničke, pravne ili ekonomske struke;</w:t>
      </w:r>
    </w:p>
    <w:p w:rsidR="00283BF3" w:rsidRPr="00283BF3" w:rsidRDefault="00283BF3" w:rsidP="00283BF3">
      <w:pPr>
        <w:pStyle w:val="Vlada"/>
        <w:numPr>
          <w:ilvl w:val="0"/>
          <w:numId w:val="9"/>
        </w:numPr>
      </w:pPr>
      <w:r w:rsidRPr="00283BF3">
        <w:t>najmanje sedam godina radnog iskustva u struci;</w:t>
      </w:r>
    </w:p>
    <w:p w:rsidR="00283BF3" w:rsidRPr="00283BF3" w:rsidRDefault="00283BF3" w:rsidP="00283BF3">
      <w:pPr>
        <w:pStyle w:val="Vlada"/>
        <w:numPr>
          <w:ilvl w:val="0"/>
          <w:numId w:val="9"/>
        </w:numPr>
      </w:pPr>
      <w:r w:rsidRPr="00283BF3">
        <w:t>položen stručni ispit.</w:t>
      </w:r>
    </w:p>
    <w:p w:rsidR="00283BF3" w:rsidRDefault="00283BF3" w:rsidP="00283BF3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283BF3" w:rsidRPr="00283BF3" w:rsidRDefault="00283BF3" w:rsidP="00283BF3">
      <w:pPr>
        <w:pStyle w:val="Vlada"/>
        <w:rPr>
          <w:b/>
        </w:rPr>
      </w:pPr>
      <w:r w:rsidRPr="00283BF3">
        <w:rPr>
          <w:b/>
        </w:rPr>
        <w:t>Za poziciju 05.</w:t>
      </w:r>
    </w:p>
    <w:p w:rsidR="00283BF3" w:rsidRPr="00283BF3" w:rsidRDefault="00283BF3" w:rsidP="00283BF3">
      <w:pPr>
        <w:pStyle w:val="Vlada"/>
        <w:numPr>
          <w:ilvl w:val="0"/>
          <w:numId w:val="9"/>
        </w:numPr>
      </w:pPr>
      <w:r w:rsidRPr="00283BF3">
        <w:t>Završena Visoka stručna sprema VII stepen ili diploma visokog obrazovanja prvog (240 ECTS), drugog ili trećeg ciklusa Bolonjskog sistema studiranja- poljoprivredno-prehrambene struke;</w:t>
      </w:r>
    </w:p>
    <w:p w:rsidR="00283BF3" w:rsidRPr="00283BF3" w:rsidRDefault="00283BF3" w:rsidP="00283BF3">
      <w:pPr>
        <w:pStyle w:val="Vlada"/>
        <w:numPr>
          <w:ilvl w:val="0"/>
          <w:numId w:val="9"/>
        </w:numPr>
      </w:pPr>
      <w:r w:rsidRPr="00283BF3">
        <w:t>najmanje sedam godina radnog iskustva u struci;</w:t>
      </w:r>
    </w:p>
    <w:p w:rsidR="00283BF3" w:rsidRPr="00283BF3" w:rsidRDefault="00283BF3" w:rsidP="00283BF3">
      <w:pPr>
        <w:pStyle w:val="Vlada"/>
        <w:numPr>
          <w:ilvl w:val="0"/>
          <w:numId w:val="9"/>
        </w:numPr>
      </w:pPr>
      <w:r w:rsidRPr="00283BF3">
        <w:t>položen stručni ispit.</w:t>
      </w:r>
    </w:p>
    <w:p w:rsidR="00283BF3" w:rsidRDefault="00283BF3" w:rsidP="00283BF3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         </w:t>
      </w:r>
    </w:p>
    <w:p w:rsidR="00283BF3" w:rsidRPr="00283BF3" w:rsidRDefault="00283BF3" w:rsidP="00283BF3">
      <w:pPr>
        <w:pStyle w:val="Vlada"/>
        <w:rPr>
          <w:b/>
        </w:rPr>
      </w:pPr>
      <w:r w:rsidRPr="00283BF3">
        <w:rPr>
          <w:b/>
        </w:rPr>
        <w:t>PRIJAVLJIVANJE NA JAVNI KONKURS:</w:t>
      </w:r>
    </w:p>
    <w:p w:rsidR="00283BF3" w:rsidRPr="0080256E" w:rsidRDefault="00283BF3" w:rsidP="00283BF3">
      <w:pPr>
        <w:pStyle w:val="Vlada"/>
      </w:pPr>
    </w:p>
    <w:p w:rsidR="00283BF3" w:rsidRDefault="00283BF3" w:rsidP="00283BF3">
      <w:pPr>
        <w:pStyle w:val="Vlada"/>
      </w:pPr>
      <w:r>
        <w:t xml:space="preserve">            </w:t>
      </w:r>
      <w:r w:rsidRPr="0080256E">
        <w:t>Zainteresirani kandidat</w:t>
      </w:r>
      <w:r>
        <w:t xml:space="preserve"> je u</w:t>
      </w:r>
      <w:r w:rsidRPr="0080256E">
        <w:t xml:space="preserve"> obavezni </w:t>
      </w:r>
      <w:r>
        <w:t xml:space="preserve">da </w:t>
      </w:r>
      <w:r w:rsidRPr="0080256E">
        <w:t xml:space="preserve">uz prijavu na </w:t>
      </w:r>
      <w:r>
        <w:t xml:space="preserve">Javni </w:t>
      </w:r>
      <w:r w:rsidRPr="0080256E">
        <w:t>konkurs dostavi slijedeću dokumentaciju (original ili ovjerene kopije), ne starije od 6 mjeseci:</w:t>
      </w:r>
    </w:p>
    <w:p w:rsidR="00283BF3" w:rsidRPr="0080256E" w:rsidRDefault="00283BF3" w:rsidP="00283BF3">
      <w:pPr>
        <w:pStyle w:val="NoSpacing"/>
        <w:jc w:val="both"/>
        <w:rPr>
          <w:szCs w:val="24"/>
        </w:rPr>
      </w:pPr>
    </w:p>
    <w:p w:rsidR="00283BF3" w:rsidRDefault="00283BF3" w:rsidP="00283BF3">
      <w:pPr>
        <w:pStyle w:val="Vlada"/>
        <w:numPr>
          <w:ilvl w:val="0"/>
          <w:numId w:val="10"/>
        </w:numPr>
      </w:pPr>
      <w:r>
        <w:t>B</w:t>
      </w:r>
      <w:r w:rsidRPr="0080256E">
        <w:t>iografija sa adresom stanovanja i kontakt telefonom;</w:t>
      </w:r>
    </w:p>
    <w:p w:rsidR="00283BF3" w:rsidRDefault="00283BF3" w:rsidP="00283BF3">
      <w:pPr>
        <w:pStyle w:val="Vlada"/>
        <w:numPr>
          <w:ilvl w:val="0"/>
          <w:numId w:val="10"/>
        </w:numPr>
      </w:pPr>
      <w:r>
        <w:t>U</w:t>
      </w:r>
      <w:r w:rsidRPr="0080256E">
        <w:t>vjerenje o državljanstvu;</w:t>
      </w:r>
    </w:p>
    <w:p w:rsidR="00283BF3" w:rsidRDefault="00283BF3" w:rsidP="00283BF3">
      <w:pPr>
        <w:pStyle w:val="Vlada"/>
        <w:numPr>
          <w:ilvl w:val="0"/>
          <w:numId w:val="10"/>
        </w:numPr>
      </w:pPr>
      <w:r>
        <w:t>Izvod iz matične knjige rođenih</w:t>
      </w:r>
      <w:r w:rsidRPr="00283BF3">
        <w:rPr>
          <w:rFonts w:ascii="Symbol" w:hAnsi="Symbol"/>
        </w:rPr>
        <w:t></w:t>
      </w:r>
    </w:p>
    <w:p w:rsidR="00283BF3" w:rsidRDefault="00283BF3" w:rsidP="00283BF3">
      <w:pPr>
        <w:pStyle w:val="Vlada"/>
        <w:numPr>
          <w:ilvl w:val="0"/>
          <w:numId w:val="10"/>
        </w:numPr>
      </w:pPr>
      <w:r>
        <w:t>D</w:t>
      </w:r>
      <w:r w:rsidRPr="0080256E">
        <w:t>iploma VII stepena</w:t>
      </w:r>
      <w:r>
        <w:t xml:space="preserve"> </w:t>
      </w:r>
      <w:r w:rsidRPr="0080256E">
        <w:t>- fakultetska diploma ili diploma visokog obrazovanja po Bolonjskom sistemu studiranja</w:t>
      </w:r>
      <w:r>
        <w:t xml:space="preserve"> </w:t>
      </w:r>
      <w:r w:rsidRPr="0080256E">
        <w:t>(</w:t>
      </w:r>
      <w:r>
        <w:t xml:space="preserve"> nostricifirana diploma, ukoliko fakultet nije završen u BiH ili je diploma stečena u nekoj drugoj državi nastaloj raspadom bivše SFRJ nakon 06.04.1992.g.)</w:t>
      </w:r>
    </w:p>
    <w:p w:rsidR="00283BF3" w:rsidRDefault="00283BF3" w:rsidP="00283BF3">
      <w:pPr>
        <w:pStyle w:val="Vlada"/>
        <w:numPr>
          <w:ilvl w:val="0"/>
          <w:numId w:val="10"/>
        </w:numPr>
      </w:pPr>
      <w:r w:rsidRPr="0080256E">
        <w:t>Uvjerenje</w:t>
      </w:r>
      <w:r>
        <w:t>/izjava (ovjerena)</w:t>
      </w:r>
      <w:r w:rsidRPr="0080256E">
        <w:t xml:space="preserve"> da u posljednje tri godine od dana </w:t>
      </w:r>
      <w:r w:rsidRPr="00574A63">
        <w:t>objavljivanja upražnjenog radnog mjesta nije</w:t>
      </w:r>
      <w:r>
        <w:t xml:space="preserve"> otpušten</w:t>
      </w:r>
      <w:r w:rsidRPr="0080256E">
        <w:t xml:space="preserve"> iz državne službe kao rezultat disciplinske mjere na bilo kojem nivou vlasti u Bosni i Hercegovini;</w:t>
      </w:r>
    </w:p>
    <w:p w:rsidR="00283BF3" w:rsidRDefault="00283BF3" w:rsidP="00283BF3">
      <w:pPr>
        <w:pStyle w:val="Vlada"/>
        <w:numPr>
          <w:ilvl w:val="0"/>
          <w:numId w:val="10"/>
        </w:numPr>
      </w:pPr>
      <w:r>
        <w:lastRenderedPageBreak/>
        <w:t>O</w:t>
      </w:r>
      <w:r w:rsidRPr="0080256E">
        <w:t>vjerena izjava da nije obuhvaćen odredbom člana IX. 1. Ustava Bosne i Hercegovine</w:t>
      </w:r>
      <w:r>
        <w:t xml:space="preserve"> ( lica koja su rođena poslije 1980.godine nisu dužna podnositi dokaze o ispunjavanju uvjeta iz člana 35. stav (1) tačke f)</w:t>
      </w:r>
      <w:r w:rsidRPr="0080256E">
        <w:t>;</w:t>
      </w:r>
    </w:p>
    <w:p w:rsidR="00283BF3" w:rsidRDefault="00283BF3" w:rsidP="00283BF3">
      <w:pPr>
        <w:pStyle w:val="Vlada"/>
        <w:numPr>
          <w:ilvl w:val="0"/>
          <w:numId w:val="10"/>
        </w:numPr>
      </w:pPr>
      <w:r>
        <w:t>D</w:t>
      </w:r>
      <w:r w:rsidRPr="004A61A4">
        <w:t>okaz o položenom stručnom ispitu (položen ispit općeg znanja za državne službenike u organima državne službe u Federaciji BiH</w:t>
      </w:r>
      <w:r>
        <w:t xml:space="preserve">, </w:t>
      </w:r>
      <w:r w:rsidRPr="004A61A4">
        <w:t xml:space="preserve">položen stručni upravni ispit </w:t>
      </w:r>
      <w:r>
        <w:t xml:space="preserve">u skladu sa propisima u Federaciji BiH, propisima Republike Srpske i Brčko Distrikta BiH, položen stručni upravni ispit po propisima Bosne i Hercegovine ili javni ispita </w:t>
      </w:r>
      <w:r w:rsidRPr="004A61A4">
        <w:t xml:space="preserve">za državne službenike </w:t>
      </w:r>
      <w:r>
        <w:t xml:space="preserve">u </w:t>
      </w:r>
      <w:r w:rsidRPr="004A61A4">
        <w:t>institucija</w:t>
      </w:r>
      <w:r>
        <w:t>ma</w:t>
      </w:r>
      <w:r w:rsidRPr="004A61A4">
        <w:t xml:space="preserve"> Bosne i Hercegovine ili položen pravosudni ispit )</w:t>
      </w:r>
      <w:r>
        <w:t>,</w:t>
      </w:r>
    </w:p>
    <w:p w:rsidR="00283BF3" w:rsidRDefault="00283BF3" w:rsidP="00283BF3">
      <w:pPr>
        <w:pStyle w:val="Vlada"/>
        <w:numPr>
          <w:ilvl w:val="0"/>
          <w:numId w:val="10"/>
        </w:numPr>
      </w:pPr>
      <w:r>
        <w:t>Potvrdu/u</w:t>
      </w:r>
      <w:r w:rsidRPr="0080256E">
        <w:t xml:space="preserve">vjerenje o radnom </w:t>
      </w:r>
      <w:r>
        <w:t>iskustvu u struci.</w:t>
      </w:r>
    </w:p>
    <w:p w:rsidR="00283BF3" w:rsidRPr="0080256E" w:rsidRDefault="00283BF3" w:rsidP="00283BF3">
      <w:pPr>
        <w:pStyle w:val="NoSpacing"/>
        <w:ind w:left="720"/>
        <w:jc w:val="both"/>
        <w:rPr>
          <w:szCs w:val="24"/>
        </w:rPr>
      </w:pPr>
    </w:p>
    <w:p w:rsidR="00283BF3" w:rsidRDefault="00283BF3" w:rsidP="00283BF3">
      <w:pPr>
        <w:pStyle w:val="NoSpacing"/>
        <w:ind w:left="720"/>
        <w:jc w:val="both"/>
        <w:rPr>
          <w:szCs w:val="24"/>
        </w:rPr>
      </w:pPr>
    </w:p>
    <w:p w:rsidR="00283BF3" w:rsidRPr="00283BF3" w:rsidRDefault="00283BF3" w:rsidP="00283BF3">
      <w:pPr>
        <w:pStyle w:val="Vlada"/>
        <w:rPr>
          <w:b/>
        </w:rPr>
      </w:pPr>
      <w:r w:rsidRPr="00283BF3">
        <w:rPr>
          <w:b/>
        </w:rPr>
        <w:t xml:space="preserve">           NAPOMENA:</w:t>
      </w:r>
    </w:p>
    <w:p w:rsidR="00283BF3" w:rsidRPr="00283BF3" w:rsidRDefault="00283BF3" w:rsidP="00283BF3">
      <w:pPr>
        <w:pStyle w:val="Vlada"/>
      </w:pPr>
      <w:r w:rsidRPr="00283BF3">
        <w:t xml:space="preserve">            Kandidat koji bude izabran na poziciju dužan je prije preuzimanja dužnosti dostaviti  ljekarsko uvjerenje o zdravstvenoj sposobnosti i uvjerenje da se ne vodi krivični postupak.</w:t>
      </w:r>
    </w:p>
    <w:p w:rsidR="00283BF3" w:rsidRPr="00283BF3" w:rsidRDefault="00283BF3" w:rsidP="00283BF3">
      <w:pPr>
        <w:pStyle w:val="Vlada"/>
      </w:pPr>
      <w:r w:rsidRPr="00283BF3">
        <w:t xml:space="preserve">            O datumu, vremenu i mjestu provođenja konkursne procedure ( intervjua) kandidat koji ispunjava uslove konkursa,  bit će obavješten pismenim putem.</w:t>
      </w:r>
    </w:p>
    <w:p w:rsidR="00283BF3" w:rsidRPr="00283BF3" w:rsidRDefault="00283BF3" w:rsidP="00283BF3">
      <w:pPr>
        <w:pStyle w:val="Vlada"/>
      </w:pPr>
      <w:r w:rsidRPr="00283BF3">
        <w:t xml:space="preserve">           Prijave na Javni konkurs sa dokazima o ispunjavanju uslova dostaviti u zatvorenoj koverti putem pošte preporučeno ili lično na protokol Vlade Unsko-sanskog kantona, sa naznakom:</w:t>
      </w:r>
    </w:p>
    <w:p w:rsidR="00283BF3" w:rsidRPr="00283BF3" w:rsidRDefault="00283BF3" w:rsidP="00283BF3">
      <w:pPr>
        <w:pStyle w:val="Vlada"/>
      </w:pPr>
      <w:r w:rsidRPr="00283BF3">
        <w:t xml:space="preserve">           „Komisiji za provođenje Javnog konkursa za imenovanja na upražnjenu poziciju rukovodećih državnih službenika“ na koju se kandidat javlja.</w:t>
      </w:r>
    </w:p>
    <w:p w:rsidR="00283BF3" w:rsidRPr="00283BF3" w:rsidRDefault="00283BF3" w:rsidP="00283BF3">
      <w:pPr>
        <w:pStyle w:val="Vlada"/>
      </w:pPr>
      <w:r w:rsidRPr="00283BF3">
        <w:t xml:space="preserve">           „Javni konkurs za imenovanje na upražnjenu poziciju rukovodećih državnih službenika"- ne otvarati, Bihać, Ul. Alije Đerzeleza br. 2.</w:t>
      </w:r>
    </w:p>
    <w:p w:rsidR="00283BF3" w:rsidRPr="00283BF3" w:rsidRDefault="00283BF3" w:rsidP="00283BF3">
      <w:pPr>
        <w:pStyle w:val="Vlada"/>
      </w:pPr>
      <w:r w:rsidRPr="00283BF3">
        <w:t xml:space="preserve">            Javni konkurs ostaje otvoren  osam  dana  od  dana  objavljivanja  u  dnevnim novinama „ Dnevni avaz„  i na službenoj internet  stranici Vlade Unsko-sanskog kantona. </w:t>
      </w:r>
    </w:p>
    <w:p w:rsidR="00283BF3" w:rsidRP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  <w:r w:rsidRPr="00283BF3">
        <w:t xml:space="preserve">        </w:t>
      </w:r>
      <w:r>
        <w:t xml:space="preserve">   </w:t>
      </w:r>
      <w:r w:rsidRPr="00283BF3">
        <w:t xml:space="preserve">  Nepotpune i neblagovremene prijave neće se uzeti u razmatranje.</w:t>
      </w:r>
    </w:p>
    <w:p w:rsidR="00283BF3" w:rsidRP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</w:p>
    <w:p w:rsidR="00283BF3" w:rsidRDefault="00283BF3" w:rsidP="00283BF3">
      <w:pPr>
        <w:pStyle w:val="Vlada"/>
      </w:pPr>
    </w:p>
    <w:p w:rsidR="00283BF3" w:rsidRDefault="00283BF3" w:rsidP="00283BF3">
      <w:pPr>
        <w:pStyle w:val="Vlada"/>
      </w:pPr>
    </w:p>
    <w:p w:rsid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  <w:r w:rsidRPr="00283BF3">
        <w:t>Broj:03/1-_________________/18                                                  PREMIJER KANTONA</w:t>
      </w:r>
    </w:p>
    <w:p w:rsidR="00283BF3" w:rsidRPr="00283BF3" w:rsidRDefault="00283BF3" w:rsidP="00283BF3">
      <w:pPr>
        <w:pStyle w:val="Vlada"/>
      </w:pPr>
      <w:r w:rsidRPr="00283BF3">
        <w:t>Bihać,________.2018.godine                                                               dr.sci.Husein Rošić</w:t>
      </w:r>
    </w:p>
    <w:p w:rsidR="00283BF3" w:rsidRP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</w:p>
    <w:p w:rsidR="00283BF3" w:rsidRPr="00283BF3" w:rsidRDefault="00283BF3" w:rsidP="00283BF3">
      <w:pPr>
        <w:pStyle w:val="Vlada"/>
      </w:pPr>
    </w:p>
    <w:p w:rsidR="0031047D" w:rsidRPr="00283BF3" w:rsidRDefault="0031047D" w:rsidP="00283BF3">
      <w:pPr>
        <w:pStyle w:val="Vlada"/>
      </w:pPr>
    </w:p>
    <w:sectPr w:rsidR="0031047D" w:rsidRPr="00283BF3" w:rsidSect="00F339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3C3" w:rsidRDefault="003B03C3" w:rsidP="005567BE">
      <w:r>
        <w:separator/>
      </w:r>
    </w:p>
  </w:endnote>
  <w:endnote w:type="continuationSeparator" w:id="1">
    <w:p w:rsidR="003B03C3" w:rsidRDefault="003B03C3" w:rsidP="00556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5983"/>
      <w:docPartObj>
        <w:docPartGallery w:val="Page Numbers (Bottom of Page)"/>
        <w:docPartUnique/>
      </w:docPartObj>
    </w:sdtPr>
    <w:sdtContent>
      <w:p w:rsidR="005567BE" w:rsidRDefault="00063C30">
        <w:pPr>
          <w:pStyle w:val="Footer"/>
          <w:jc w:val="right"/>
        </w:pPr>
        <w:r w:rsidRPr="005567BE">
          <w:rPr>
            <w:sz w:val="20"/>
            <w:szCs w:val="20"/>
          </w:rPr>
          <w:fldChar w:fldCharType="begin"/>
        </w:r>
        <w:r w:rsidR="005567BE" w:rsidRPr="005567BE">
          <w:rPr>
            <w:sz w:val="20"/>
            <w:szCs w:val="20"/>
          </w:rPr>
          <w:instrText xml:space="preserve"> PAGE   \* MERGEFORMAT </w:instrText>
        </w:r>
        <w:r w:rsidRPr="005567BE">
          <w:rPr>
            <w:sz w:val="20"/>
            <w:szCs w:val="20"/>
          </w:rPr>
          <w:fldChar w:fldCharType="separate"/>
        </w:r>
        <w:r w:rsidR="00571B4A">
          <w:rPr>
            <w:noProof/>
            <w:sz w:val="20"/>
            <w:szCs w:val="20"/>
          </w:rPr>
          <w:t>2</w:t>
        </w:r>
        <w:r w:rsidRPr="005567BE">
          <w:rPr>
            <w:sz w:val="20"/>
            <w:szCs w:val="20"/>
          </w:rPr>
          <w:fldChar w:fldCharType="end"/>
        </w:r>
      </w:p>
    </w:sdtContent>
  </w:sdt>
  <w:p w:rsidR="005567BE" w:rsidRDefault="005567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5952"/>
      <w:docPartObj>
        <w:docPartGallery w:val="Page Numbers (Bottom of Page)"/>
        <w:docPartUnique/>
      </w:docPartObj>
    </w:sdtPr>
    <w:sdtContent>
      <w:p w:rsidR="005567BE" w:rsidRDefault="005567BE" w:rsidP="005567BE">
        <w:pPr>
          <w:pStyle w:val="Footer"/>
          <w:pBdr>
            <w:bottom w:val="single" w:sz="12" w:space="1" w:color="auto"/>
          </w:pBdr>
          <w:jc w:val="center"/>
          <w:rPr>
            <w:rStyle w:val="xdb"/>
            <w:b/>
            <w:bCs/>
            <w:color w:val="222222"/>
            <w:sz w:val="18"/>
            <w:szCs w:val="18"/>
            <w:shd w:val="clear" w:color="auto" w:fill="FFFFFF"/>
          </w:rPr>
        </w:pPr>
      </w:p>
      <w:p w:rsidR="005567BE" w:rsidRPr="00F3397D" w:rsidRDefault="005567BE" w:rsidP="005567BE">
        <w:pPr>
          <w:pStyle w:val="Footer"/>
          <w:jc w:val="center"/>
          <w:rPr>
            <w:rStyle w:val="xbe"/>
            <w:color w:val="222222"/>
            <w:sz w:val="18"/>
            <w:szCs w:val="18"/>
            <w:shd w:val="clear" w:color="auto" w:fill="FFFFFF"/>
          </w:rPr>
        </w:pPr>
        <w:r w:rsidRPr="0064070F">
          <w:rPr>
            <w:rStyle w:val="xdb"/>
            <w:b/>
            <w:bCs/>
            <w:color w:val="222222"/>
            <w:sz w:val="18"/>
            <w:szCs w:val="18"/>
            <w:shd w:val="clear" w:color="auto" w:fill="FFFFFF"/>
          </w:rPr>
          <w:t xml:space="preserve"> </w:t>
        </w:r>
        <w:r w:rsidR="00F3397D">
          <w:rPr>
            <w:rStyle w:val="xdb"/>
            <w:b/>
            <w:bCs/>
            <w:color w:val="222222"/>
            <w:sz w:val="18"/>
            <w:szCs w:val="18"/>
            <w:shd w:val="clear" w:color="auto" w:fill="FFFFFF"/>
          </w:rPr>
          <w:t>a</w:t>
        </w:r>
        <w:r w:rsidRPr="00F3397D">
          <w:rPr>
            <w:rStyle w:val="xdb"/>
            <w:b/>
            <w:bCs/>
            <w:color w:val="222222"/>
            <w:sz w:val="18"/>
            <w:szCs w:val="18"/>
            <w:shd w:val="clear" w:color="auto" w:fill="FFFFFF"/>
          </w:rPr>
          <w:t>dresa:</w:t>
        </w:r>
        <w:r w:rsidRPr="00F3397D">
          <w:rPr>
            <w:rStyle w:val="apple-converted-space"/>
            <w:b/>
            <w:bCs/>
            <w:color w:val="222222"/>
            <w:sz w:val="18"/>
            <w:szCs w:val="18"/>
            <w:shd w:val="clear" w:color="auto" w:fill="FFFFFF"/>
          </w:rPr>
          <w:t> </w:t>
        </w:r>
        <w:r w:rsidRPr="00F3397D">
          <w:rPr>
            <w:rStyle w:val="xbe"/>
            <w:color w:val="222222"/>
            <w:sz w:val="18"/>
            <w:szCs w:val="18"/>
            <w:shd w:val="clear" w:color="auto" w:fill="FFFFFF"/>
          </w:rPr>
          <w:t>Alije Đerzeleza 2,  Bihać</w:t>
        </w:r>
        <w:r w:rsidR="00F3397D">
          <w:rPr>
            <w:rStyle w:val="xbe"/>
            <w:color w:val="222222"/>
            <w:sz w:val="18"/>
            <w:szCs w:val="18"/>
            <w:shd w:val="clear" w:color="auto" w:fill="FFFFFF"/>
          </w:rPr>
          <w:t xml:space="preserve"> 77000</w:t>
        </w:r>
        <w:r w:rsidRPr="00F3397D">
          <w:rPr>
            <w:rStyle w:val="xbe"/>
            <w:color w:val="222222"/>
            <w:sz w:val="18"/>
            <w:szCs w:val="18"/>
            <w:shd w:val="clear" w:color="auto" w:fill="FFFFFF"/>
          </w:rPr>
          <w:t xml:space="preserve">, </w:t>
        </w:r>
        <w:r w:rsidRPr="00F3397D">
          <w:rPr>
            <w:rStyle w:val="xbe"/>
            <w:b/>
            <w:color w:val="222222"/>
            <w:sz w:val="18"/>
            <w:szCs w:val="18"/>
            <w:shd w:val="clear" w:color="auto" w:fill="FFFFFF"/>
          </w:rPr>
          <w:t>telefon:</w:t>
        </w:r>
        <w:r w:rsidRPr="00F3397D">
          <w:rPr>
            <w:rStyle w:val="xbe"/>
            <w:color w:val="222222"/>
            <w:sz w:val="18"/>
            <w:szCs w:val="18"/>
            <w:shd w:val="clear" w:color="auto" w:fill="FFFFFF"/>
          </w:rPr>
          <w:t xml:space="preserve"> 03</w:t>
        </w:r>
        <w:r w:rsidR="00DF05ED">
          <w:rPr>
            <w:rStyle w:val="xbe"/>
            <w:color w:val="222222"/>
            <w:sz w:val="18"/>
            <w:szCs w:val="18"/>
            <w:shd w:val="clear" w:color="auto" w:fill="FFFFFF"/>
          </w:rPr>
          <w:t>7</w:t>
        </w:r>
        <w:r w:rsidRPr="00F3397D">
          <w:rPr>
            <w:rStyle w:val="xbe"/>
            <w:color w:val="222222"/>
            <w:sz w:val="18"/>
            <w:szCs w:val="18"/>
            <w:shd w:val="clear" w:color="auto" w:fill="FFFFFF"/>
          </w:rPr>
          <w:t xml:space="preserve">  227 801, </w:t>
        </w:r>
        <w:r w:rsidRPr="00F3397D">
          <w:rPr>
            <w:rStyle w:val="xbe"/>
            <w:b/>
            <w:color w:val="222222"/>
            <w:sz w:val="18"/>
            <w:szCs w:val="18"/>
            <w:shd w:val="clear" w:color="auto" w:fill="FFFFFF"/>
          </w:rPr>
          <w:t>fax:</w:t>
        </w:r>
        <w:r w:rsidRPr="00F3397D">
          <w:rPr>
            <w:rStyle w:val="xbe"/>
            <w:color w:val="222222"/>
            <w:sz w:val="18"/>
            <w:szCs w:val="18"/>
            <w:shd w:val="clear" w:color="auto" w:fill="FFFFFF"/>
          </w:rPr>
          <w:t xml:space="preserve"> </w:t>
        </w:r>
        <w:r w:rsidR="00DF05ED">
          <w:rPr>
            <w:rStyle w:val="xbe"/>
            <w:color w:val="222222"/>
            <w:sz w:val="18"/>
            <w:szCs w:val="18"/>
            <w:shd w:val="clear" w:color="auto" w:fill="FFFFFF"/>
          </w:rPr>
          <w:t xml:space="preserve">037 </w:t>
        </w:r>
        <w:r w:rsidRPr="00F3397D">
          <w:rPr>
            <w:rStyle w:val="xbe"/>
            <w:color w:val="222222"/>
            <w:sz w:val="18"/>
            <w:szCs w:val="18"/>
            <w:shd w:val="clear" w:color="auto" w:fill="FFFFFF"/>
          </w:rPr>
          <w:t xml:space="preserve">227 803, </w:t>
        </w:r>
        <w:r w:rsidRPr="00F3397D">
          <w:rPr>
            <w:rStyle w:val="xbe"/>
            <w:b/>
            <w:color w:val="222222"/>
            <w:sz w:val="18"/>
            <w:szCs w:val="18"/>
            <w:shd w:val="clear" w:color="auto" w:fill="FFFFFF"/>
          </w:rPr>
          <w:t>web</w:t>
        </w:r>
        <w:r w:rsidRPr="00F3397D">
          <w:rPr>
            <w:rStyle w:val="xbe"/>
            <w:color w:val="222222"/>
            <w:sz w:val="18"/>
            <w:szCs w:val="18"/>
            <w:shd w:val="clear" w:color="auto" w:fill="FFFFFF"/>
          </w:rPr>
          <w:t>:</w:t>
        </w:r>
        <w:r w:rsidR="00F3397D">
          <w:rPr>
            <w:rStyle w:val="xbe"/>
            <w:color w:val="222222"/>
            <w:sz w:val="18"/>
            <w:szCs w:val="18"/>
            <w:shd w:val="clear" w:color="auto" w:fill="FFFFFF"/>
          </w:rPr>
          <w:t xml:space="preserve"> </w:t>
        </w:r>
        <w:r w:rsidRPr="00F3397D">
          <w:rPr>
            <w:rStyle w:val="xbe"/>
            <w:color w:val="222222"/>
            <w:sz w:val="18"/>
            <w:szCs w:val="18"/>
            <w:shd w:val="clear" w:color="auto" w:fill="FFFFFF"/>
          </w:rPr>
          <w:t>www. vladausk.ba,</w:t>
        </w:r>
      </w:p>
      <w:p w:rsidR="005567BE" w:rsidRPr="005567BE" w:rsidRDefault="005567BE" w:rsidP="005567BE">
        <w:pPr>
          <w:pStyle w:val="Footer"/>
          <w:jc w:val="center"/>
          <w:rPr>
            <w:sz w:val="18"/>
            <w:szCs w:val="18"/>
          </w:rPr>
        </w:pPr>
        <w:r w:rsidRPr="00F3397D">
          <w:rPr>
            <w:rStyle w:val="xbe"/>
            <w:b/>
            <w:color w:val="222222"/>
            <w:sz w:val="18"/>
            <w:szCs w:val="18"/>
            <w:shd w:val="clear" w:color="auto" w:fill="FFFFFF"/>
          </w:rPr>
          <w:t>e-mail</w:t>
        </w:r>
        <w:r w:rsidRPr="00F3397D">
          <w:rPr>
            <w:rStyle w:val="xbe"/>
            <w:color w:val="222222"/>
            <w:sz w:val="18"/>
            <w:szCs w:val="18"/>
            <w:shd w:val="clear" w:color="auto" w:fill="FFFFFF"/>
          </w:rPr>
          <w:t>: premijer@vladausk.ba</w:t>
        </w:r>
      </w:p>
    </w:sdtContent>
  </w:sdt>
  <w:p w:rsidR="005567BE" w:rsidRDefault="005567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3C3" w:rsidRDefault="003B03C3" w:rsidP="005567BE">
      <w:r>
        <w:separator/>
      </w:r>
    </w:p>
  </w:footnote>
  <w:footnote w:type="continuationSeparator" w:id="1">
    <w:p w:rsidR="003B03C3" w:rsidRDefault="003B03C3" w:rsidP="00556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7BE" w:rsidRDefault="005567BE" w:rsidP="005567BE">
    <w:pPr>
      <w:pStyle w:val="Header"/>
      <w:tabs>
        <w:tab w:val="clear" w:pos="4536"/>
        <w:tab w:val="clear" w:pos="9072"/>
        <w:tab w:val="left" w:pos="113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thickThinMediumGap" w:sz="24" w:space="0" w:color="000000" w:themeColor="text1"/>
      </w:tblBorders>
      <w:tblLook w:val="04A0"/>
    </w:tblPr>
    <w:tblGrid>
      <w:gridCol w:w="3510"/>
      <w:gridCol w:w="1985"/>
      <w:gridCol w:w="3747"/>
    </w:tblGrid>
    <w:tr w:rsidR="005567BE" w:rsidRPr="00F4781C" w:rsidTr="00860D88">
      <w:tc>
        <w:tcPr>
          <w:tcW w:w="3510" w:type="dxa"/>
          <w:tcBorders>
            <w:bottom w:val="thickThinLargeGap" w:sz="18" w:space="0" w:color="auto"/>
          </w:tcBorders>
          <w:shd w:val="clear" w:color="auto" w:fill="auto"/>
        </w:tcPr>
        <w:p w:rsidR="005567BE" w:rsidRPr="005567BE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sz w:val="16"/>
              <w:szCs w:val="16"/>
            </w:rPr>
            <w:t xml:space="preserve">                                                                      BOSNA I HERCEGOVINA</w:t>
          </w:r>
        </w:p>
        <w:p w:rsidR="005567BE" w:rsidRPr="005567BE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sz w:val="16"/>
              <w:szCs w:val="16"/>
            </w:rPr>
            <w:t>FEDERACIJA BOSNE  I  HERCEGOVINE</w:t>
          </w:r>
        </w:p>
        <w:p w:rsidR="005567BE" w:rsidRPr="005567BE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sz w:val="16"/>
              <w:szCs w:val="16"/>
            </w:rPr>
            <w:t>UNSKO-SANSKI KANTON</w:t>
          </w:r>
        </w:p>
        <w:p w:rsidR="005567BE" w:rsidRPr="00F4781C" w:rsidRDefault="0031047D" w:rsidP="00860D88">
          <w:pPr>
            <w:pStyle w:val="Header"/>
            <w:jc w:val="center"/>
            <w:rPr>
              <w:sz w:val="16"/>
              <w:szCs w:val="16"/>
            </w:rPr>
          </w:pPr>
          <w:r w:rsidRPr="0031047D">
            <w:rPr>
              <w:sz w:val="16"/>
              <w:szCs w:val="16"/>
            </w:rPr>
            <w:t>VLADA UNSKO-SANSKOG KANTONA</w:t>
          </w:r>
        </w:p>
      </w:tc>
      <w:tc>
        <w:tcPr>
          <w:tcW w:w="1985" w:type="dxa"/>
          <w:tcBorders>
            <w:bottom w:val="thickThinLargeGap" w:sz="18" w:space="0" w:color="auto"/>
          </w:tcBorders>
          <w:shd w:val="clear" w:color="auto" w:fill="auto"/>
        </w:tcPr>
        <w:p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bs-Latn-BA" w:eastAsia="bs-Latn-BA"/>
            </w:rPr>
            <w:drawing>
              <wp:inline distT="0" distB="0" distL="0" distR="0">
                <wp:extent cx="808355" cy="893445"/>
                <wp:effectExtent l="19050" t="0" r="0" b="0"/>
                <wp:docPr id="3" name="Picture 10" descr="grb_vl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grb_v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7" w:type="dxa"/>
          <w:tcBorders>
            <w:bottom w:val="thickThinLargeGap" w:sz="18" w:space="0" w:color="auto"/>
          </w:tcBorders>
          <w:shd w:val="clear" w:color="auto" w:fill="auto"/>
        </w:tcPr>
        <w:p w:rsidR="005567BE" w:rsidRPr="005567BE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sz w:val="18"/>
              <w:szCs w:val="18"/>
            </w:rPr>
            <w:t xml:space="preserve">                                                                                 </w:t>
          </w:r>
          <w:r w:rsidRPr="005567BE">
            <w:rPr>
              <w:sz w:val="16"/>
              <w:szCs w:val="16"/>
            </w:rPr>
            <w:t>BOSNIA  AND  HERZEGOVINA</w:t>
          </w:r>
        </w:p>
        <w:p w:rsidR="005567BE" w:rsidRPr="005567BE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sz w:val="16"/>
              <w:szCs w:val="16"/>
            </w:rPr>
            <w:t>FEDERATION OF BOSNIA AND  HERZEGOVINA</w:t>
          </w:r>
        </w:p>
        <w:p w:rsidR="005567BE" w:rsidRPr="005567BE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sz w:val="16"/>
              <w:szCs w:val="16"/>
            </w:rPr>
            <w:t>THE UNA - SANA CANTON</w:t>
          </w:r>
        </w:p>
        <w:p w:rsidR="0031047D" w:rsidRPr="0031047D" w:rsidRDefault="0031047D" w:rsidP="0031047D">
          <w:pPr>
            <w:pStyle w:val="Header"/>
            <w:jc w:val="center"/>
            <w:rPr>
              <w:sz w:val="16"/>
              <w:szCs w:val="16"/>
              <w:lang w:val="en-US"/>
            </w:rPr>
          </w:pPr>
          <w:r w:rsidRPr="0031047D">
            <w:rPr>
              <w:sz w:val="16"/>
              <w:szCs w:val="16"/>
              <w:lang w:val="bs-Latn-BA"/>
            </w:rPr>
            <w:t>UNA-SANA CANTON GOVERNMENT</w:t>
          </w:r>
        </w:p>
        <w:p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:rsidR="005567BE" w:rsidRDefault="005567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2E8"/>
    <w:multiLevelType w:val="hybridMultilevel"/>
    <w:tmpl w:val="DF0ECD8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1728"/>
    <w:multiLevelType w:val="hybridMultilevel"/>
    <w:tmpl w:val="7A3248D0"/>
    <w:lvl w:ilvl="0" w:tplc="C3D0B7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337A8"/>
    <w:multiLevelType w:val="hybridMultilevel"/>
    <w:tmpl w:val="5B9CD45C"/>
    <w:lvl w:ilvl="0" w:tplc="0096F8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E57E9"/>
    <w:multiLevelType w:val="hybridMultilevel"/>
    <w:tmpl w:val="BE265696"/>
    <w:lvl w:ilvl="0" w:tplc="0000000B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278EA"/>
    <w:multiLevelType w:val="hybridMultilevel"/>
    <w:tmpl w:val="718EC072"/>
    <w:lvl w:ilvl="0" w:tplc="053881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90C68"/>
    <w:multiLevelType w:val="hybridMultilevel"/>
    <w:tmpl w:val="1D2A4F78"/>
    <w:lvl w:ilvl="0" w:tplc="6DD86A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1E69"/>
    <w:multiLevelType w:val="hybridMultilevel"/>
    <w:tmpl w:val="E6A283AC"/>
    <w:lvl w:ilvl="0" w:tplc="444A43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D1E48"/>
    <w:multiLevelType w:val="hybridMultilevel"/>
    <w:tmpl w:val="DDFEDFD6"/>
    <w:lvl w:ilvl="0" w:tplc="0000000B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34003"/>
    <w:multiLevelType w:val="hybridMultilevel"/>
    <w:tmpl w:val="F9DC065C"/>
    <w:lvl w:ilvl="0" w:tplc="0000000B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61226"/>
    <w:multiLevelType w:val="hybridMultilevel"/>
    <w:tmpl w:val="CC3EEE30"/>
    <w:lvl w:ilvl="0" w:tplc="0000000B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BAD"/>
    <w:rsid w:val="00040777"/>
    <w:rsid w:val="00063C30"/>
    <w:rsid w:val="000976D7"/>
    <w:rsid w:val="000F5CE6"/>
    <w:rsid w:val="00121268"/>
    <w:rsid w:val="00126F66"/>
    <w:rsid w:val="0014243B"/>
    <w:rsid w:val="001868F5"/>
    <w:rsid w:val="001C151E"/>
    <w:rsid w:val="00283BF3"/>
    <w:rsid w:val="0031047D"/>
    <w:rsid w:val="0032758B"/>
    <w:rsid w:val="003330F9"/>
    <w:rsid w:val="00390F71"/>
    <w:rsid w:val="003B03C3"/>
    <w:rsid w:val="005567BE"/>
    <w:rsid w:val="00571B4A"/>
    <w:rsid w:val="00573315"/>
    <w:rsid w:val="005A14B3"/>
    <w:rsid w:val="006522D9"/>
    <w:rsid w:val="00652B95"/>
    <w:rsid w:val="007123A8"/>
    <w:rsid w:val="00723939"/>
    <w:rsid w:val="00796A92"/>
    <w:rsid w:val="007C48E4"/>
    <w:rsid w:val="007D4E0C"/>
    <w:rsid w:val="008104F5"/>
    <w:rsid w:val="008B2ACB"/>
    <w:rsid w:val="008D2666"/>
    <w:rsid w:val="00947F2A"/>
    <w:rsid w:val="009939C0"/>
    <w:rsid w:val="009B0AC6"/>
    <w:rsid w:val="009F0101"/>
    <w:rsid w:val="00A12A2F"/>
    <w:rsid w:val="00B02C12"/>
    <w:rsid w:val="00B138A9"/>
    <w:rsid w:val="00B2013F"/>
    <w:rsid w:val="00B60497"/>
    <w:rsid w:val="00BF4BE8"/>
    <w:rsid w:val="00C759B9"/>
    <w:rsid w:val="00C76243"/>
    <w:rsid w:val="00C838FA"/>
    <w:rsid w:val="00CA0384"/>
    <w:rsid w:val="00CB6646"/>
    <w:rsid w:val="00CC06D5"/>
    <w:rsid w:val="00D5089B"/>
    <w:rsid w:val="00D52C00"/>
    <w:rsid w:val="00D90099"/>
    <w:rsid w:val="00DC3402"/>
    <w:rsid w:val="00DF05ED"/>
    <w:rsid w:val="00DF40E0"/>
    <w:rsid w:val="00EF487E"/>
    <w:rsid w:val="00EF49EF"/>
    <w:rsid w:val="00F071B1"/>
    <w:rsid w:val="00F24BAD"/>
    <w:rsid w:val="00F3397D"/>
    <w:rsid w:val="00FA624C"/>
    <w:rsid w:val="00FB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7BE"/>
  </w:style>
  <w:style w:type="paragraph" w:styleId="Footer">
    <w:name w:val="footer"/>
    <w:basedOn w:val="Normal"/>
    <w:link w:val="FooterChar"/>
    <w:uiPriority w:val="99"/>
    <w:unhideWhenUsed/>
    <w:rsid w:val="005567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BalloonText">
    <w:name w:val="Balloon Text"/>
    <w:basedOn w:val="Normal"/>
    <w:link w:val="BalloonTextChar"/>
    <w:uiPriority w:val="99"/>
    <w:semiHidden/>
    <w:unhideWhenUsed/>
    <w:rsid w:val="00556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F3397D"/>
    <w:pPr>
      <w:spacing w:after="0" w:line="240" w:lineRule="auto"/>
    </w:pPr>
  </w:style>
  <w:style w:type="paragraph" w:customStyle="1" w:styleId="Vlada">
    <w:name w:val="Vlada"/>
    <w:basedOn w:val="NoSpacing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F3397D"/>
  </w:style>
  <w:style w:type="character" w:customStyle="1" w:styleId="VladaChar">
    <w:name w:val="Vlada Char"/>
    <w:basedOn w:val="NoSpacingChar"/>
    <w:link w:val="Vlada"/>
    <w:rsid w:val="00F3397D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83BF3"/>
    <w:pPr>
      <w:jc w:val="both"/>
    </w:pPr>
    <w:rPr>
      <w:i/>
      <w:iCs/>
      <w:lang w:val="en-US"/>
    </w:rPr>
  </w:style>
  <w:style w:type="character" w:customStyle="1" w:styleId="BodyTextChar">
    <w:name w:val="Body Text Char"/>
    <w:basedOn w:val="DefaultParagraphFont"/>
    <w:link w:val="BodyText"/>
    <w:rsid w:val="00283BF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283BF3"/>
    <w:pPr>
      <w:jc w:val="both"/>
    </w:pPr>
    <w:rPr>
      <w:i/>
      <w:i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ira.tatlic\AppData\Roaming\Microsoft\Templates\Vl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Vlada</Template>
  <TotalTime>7</TotalTime>
  <Pages>3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almira.tatlic</dc:creator>
  <cp:lastModifiedBy>mirela.dautovic</cp:lastModifiedBy>
  <cp:revision>2</cp:revision>
  <dcterms:created xsi:type="dcterms:W3CDTF">2018-06-26T07:51:00Z</dcterms:created>
  <dcterms:modified xsi:type="dcterms:W3CDTF">2018-06-26T07:51:00Z</dcterms:modified>
</cp:coreProperties>
</file>