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26"/>
        <w:tblW w:w="10173" w:type="dxa"/>
        <w:tblLook w:val="04A0" w:firstRow="1" w:lastRow="0" w:firstColumn="1" w:lastColumn="0" w:noHBand="0" w:noVBand="1"/>
      </w:tblPr>
      <w:tblGrid>
        <w:gridCol w:w="4289"/>
        <w:gridCol w:w="1064"/>
        <w:gridCol w:w="4820"/>
      </w:tblGrid>
      <w:tr w:rsidR="00234F02" w:rsidRPr="00234F02" w14:paraId="4F7475E9" w14:textId="77777777" w:rsidTr="00977515">
        <w:tc>
          <w:tcPr>
            <w:tcW w:w="4289" w:type="dxa"/>
          </w:tcPr>
          <w:p w14:paraId="0EC65D22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B  O  S  N  A    I    H  E  R  C  E  G  O  V  I  N  A</w:t>
            </w:r>
          </w:p>
        </w:tc>
        <w:tc>
          <w:tcPr>
            <w:tcW w:w="1064" w:type="dxa"/>
          </w:tcPr>
          <w:p w14:paraId="6AEF8983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B6F1FC" wp14:editId="456E3819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635</wp:posOffset>
                  </wp:positionV>
                  <wp:extent cx="606425" cy="664210"/>
                  <wp:effectExtent l="19050" t="0" r="3175" b="0"/>
                  <wp:wrapNone/>
                  <wp:docPr id="2" name="Picture 2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6421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</w:tcPr>
          <w:p w14:paraId="027B4E38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B  O  S  N   I  A     A  N  D    H  E  R  Z  E  G  O  V  I  N  A</w:t>
            </w:r>
          </w:p>
        </w:tc>
      </w:tr>
      <w:tr w:rsidR="00234F02" w:rsidRPr="00234F02" w14:paraId="341D4D6E" w14:textId="77777777" w:rsidTr="00977515">
        <w:tc>
          <w:tcPr>
            <w:tcW w:w="4289" w:type="dxa"/>
          </w:tcPr>
          <w:p w14:paraId="41DC54FF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FEDERACIJA BOSNE I HERCEGOVINE</w:t>
            </w:r>
          </w:p>
        </w:tc>
        <w:tc>
          <w:tcPr>
            <w:tcW w:w="1064" w:type="dxa"/>
          </w:tcPr>
          <w:p w14:paraId="3CB593F4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</w:p>
        </w:tc>
        <w:tc>
          <w:tcPr>
            <w:tcW w:w="4820" w:type="dxa"/>
          </w:tcPr>
          <w:p w14:paraId="1CF9BEE6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FEDERATION OF BOSNIA AND HERZEGOVINA</w:t>
            </w:r>
          </w:p>
        </w:tc>
      </w:tr>
      <w:tr w:rsidR="00234F02" w:rsidRPr="00234F02" w14:paraId="20026715" w14:textId="77777777" w:rsidTr="00977515">
        <w:tc>
          <w:tcPr>
            <w:tcW w:w="4289" w:type="dxa"/>
          </w:tcPr>
          <w:p w14:paraId="63304090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U  N   S  K  O - S   A  N  S   K  I    K  A  N  T  O  N</w:t>
            </w:r>
          </w:p>
        </w:tc>
        <w:tc>
          <w:tcPr>
            <w:tcW w:w="1064" w:type="dxa"/>
          </w:tcPr>
          <w:p w14:paraId="4D29B8B7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</w:p>
        </w:tc>
        <w:tc>
          <w:tcPr>
            <w:tcW w:w="4820" w:type="dxa"/>
          </w:tcPr>
          <w:p w14:paraId="54A02D9B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T  H  E    U  N  A - S  A  N  A   C  A  N  T  O N</w:t>
            </w:r>
          </w:p>
        </w:tc>
      </w:tr>
      <w:tr w:rsidR="00234F02" w:rsidRPr="00234F02" w14:paraId="6B158FD5" w14:textId="77777777" w:rsidTr="00977515">
        <w:tc>
          <w:tcPr>
            <w:tcW w:w="4289" w:type="dxa"/>
          </w:tcPr>
          <w:p w14:paraId="173946F4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MINISTARSTVO OBRAZOVANJA,</w:t>
            </w:r>
          </w:p>
        </w:tc>
        <w:tc>
          <w:tcPr>
            <w:tcW w:w="1064" w:type="dxa"/>
          </w:tcPr>
          <w:p w14:paraId="0B63CC92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</w:p>
        </w:tc>
        <w:tc>
          <w:tcPr>
            <w:tcW w:w="4820" w:type="dxa"/>
          </w:tcPr>
          <w:p w14:paraId="0EABACEC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MINISTRY OF EDUCATION</w:t>
            </w:r>
          </w:p>
        </w:tc>
      </w:tr>
      <w:tr w:rsidR="00234F02" w:rsidRPr="00234F02" w14:paraId="60C12D96" w14:textId="77777777" w:rsidTr="00977515">
        <w:tc>
          <w:tcPr>
            <w:tcW w:w="4289" w:type="dxa"/>
          </w:tcPr>
          <w:p w14:paraId="353BBDC3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NAUKE, KULTURE I SPORTA</w:t>
            </w:r>
          </w:p>
        </w:tc>
        <w:tc>
          <w:tcPr>
            <w:tcW w:w="1064" w:type="dxa"/>
          </w:tcPr>
          <w:p w14:paraId="4FEBC485" w14:textId="77777777" w:rsidR="00234F02" w:rsidRPr="00234F02" w:rsidRDefault="00234F02" w:rsidP="00234F02">
            <w:pPr>
              <w:pStyle w:val="NoSpacing"/>
              <w:rPr>
                <w:i/>
                <w:lang w:val="bs-Latn-BA"/>
              </w:rPr>
            </w:pPr>
          </w:p>
        </w:tc>
        <w:tc>
          <w:tcPr>
            <w:tcW w:w="4820" w:type="dxa"/>
          </w:tcPr>
          <w:p w14:paraId="22DF04A0" w14:textId="77777777" w:rsidR="00234F02" w:rsidRPr="00234F02" w:rsidRDefault="00234F02" w:rsidP="00234F02">
            <w:pPr>
              <w:pStyle w:val="NoSpacing"/>
              <w:rPr>
                <w:lang w:val="bs-Latn-BA"/>
              </w:rPr>
            </w:pPr>
            <w:r w:rsidRPr="00234F02">
              <w:rPr>
                <w:lang w:val="bs-Latn-BA"/>
              </w:rPr>
              <w:t>SCIENCE, CULTURE AND SPORT</w:t>
            </w:r>
          </w:p>
        </w:tc>
      </w:tr>
      <w:tr w:rsidR="00234F02" w:rsidRPr="00234F02" w14:paraId="632ECF4B" w14:textId="77777777" w:rsidTr="00977515">
        <w:trPr>
          <w:trHeight w:val="92"/>
        </w:trPr>
        <w:tc>
          <w:tcPr>
            <w:tcW w:w="10173" w:type="dxa"/>
            <w:gridSpan w:val="3"/>
          </w:tcPr>
          <w:p w14:paraId="6DFECDEC" w14:textId="77777777" w:rsidR="00234F02" w:rsidRPr="00234F02" w:rsidRDefault="00234F02" w:rsidP="00234F02">
            <w:pPr>
              <w:rPr>
                <w:lang w:val="en-US"/>
              </w:rPr>
            </w:pPr>
          </w:p>
        </w:tc>
      </w:tr>
    </w:tbl>
    <w:p w14:paraId="15D35421" w14:textId="77777777" w:rsidR="00234F02" w:rsidRPr="00234F02" w:rsidRDefault="00234F02" w:rsidP="00234F02">
      <w:pPr>
        <w:jc w:val="both"/>
        <w:rPr>
          <w:rFonts w:ascii="Times New Roman" w:hAnsi="Times New Roman" w:cs="Times New Roman"/>
          <w:sz w:val="24"/>
          <w:szCs w:val="24"/>
        </w:rPr>
      </w:pPr>
      <w:r w:rsidRPr="00234F02">
        <w:tab/>
      </w:r>
      <w:r w:rsidRPr="00234F02">
        <w:rPr>
          <w:rFonts w:ascii="Times New Roman" w:hAnsi="Times New Roman" w:cs="Times New Roman"/>
          <w:sz w:val="24"/>
          <w:szCs w:val="24"/>
        </w:rPr>
        <w:t xml:space="preserve">Na osnovu člana 178. Zakona o osnovama sigurnosti saobraćaja na putevima u Bosni i Hercegovini (,,Službeni glasnik Bosne i Hercegovine'', broj 06/06, 75/06, 44/07, 84/09, 48/10, 18/13, 08/17, 89/17 i 09/18), člana 2., 3., 4., 5., 6., 7. i 9. Pravilnika o stjecanju zvanja vozača-instruktora motornih vozila (''Službeni glasnik Bosne i Hercegovine'', broj: 15/07 i 41/07), i Pravilnika o uslovima i visini naknade u vezi s poslovima provođenja pravilnika o stjecanju zvanja vozača-instruktora motornih vozila (''Službeni glasnik Unsko-sanskog kantona'', broj: 30/12), Ministarstvo obrazovanja, nauke, kulture i sporta USK-a  </w:t>
      </w:r>
      <w:r w:rsidRPr="00234F02">
        <w:rPr>
          <w:rFonts w:ascii="Times New Roman" w:hAnsi="Times New Roman" w:cs="Times New Roman"/>
          <w:b/>
          <w:bCs/>
          <w:sz w:val="24"/>
          <w:szCs w:val="24"/>
        </w:rPr>
        <w:t>r a s p i s u j e:</w:t>
      </w:r>
    </w:p>
    <w:p w14:paraId="674F2E55" w14:textId="77777777" w:rsidR="00234F02" w:rsidRPr="00234F02" w:rsidRDefault="00234F02" w:rsidP="00234F02">
      <w:pPr>
        <w:rPr>
          <w:sz w:val="24"/>
          <w:szCs w:val="24"/>
        </w:rPr>
      </w:pPr>
    </w:p>
    <w:p w14:paraId="63B1637F" w14:textId="77777777" w:rsidR="00234F02" w:rsidRPr="00234F02" w:rsidRDefault="00234F02" w:rsidP="00234F02"/>
    <w:p w14:paraId="2742D934" w14:textId="77777777" w:rsidR="00234F02" w:rsidRPr="00234F02" w:rsidRDefault="00234F02" w:rsidP="00234F0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bookmarkStart w:id="0" w:name="_GoBack"/>
      <w:r w:rsidRPr="00234F02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J A V N I    P O Z I V</w:t>
      </w:r>
    </w:p>
    <w:p w14:paraId="4A93601B" w14:textId="77777777" w:rsidR="00234F02" w:rsidRPr="00234F02" w:rsidRDefault="00234F02" w:rsidP="00234F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ZA STJECANJE ZVANJA INSTRUKTOR VOŽNJE MOTORNIH VOZILA</w:t>
      </w:r>
    </w:p>
    <w:p w14:paraId="12DAB8D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6BF1B91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I</w:t>
      </w:r>
      <w:r w:rsidRPr="00234F02">
        <w:rPr>
          <w:rFonts w:ascii="Times New Roman" w:hAnsi="Times New Roman" w:cs="Times New Roman"/>
          <w:sz w:val="24"/>
          <w:szCs w:val="24"/>
        </w:rPr>
        <w:t xml:space="preserve">  Pravo osposobljavanja i polaganja ispita odnosno prijave na Javni poziv za stjecanje zvanja instruktora vožnje motornih vozila ima osoba koja ispunjava slijedeće uvjete:</w:t>
      </w:r>
    </w:p>
    <w:p w14:paraId="33568EE8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1AB53552" w14:textId="77777777" w:rsidR="00234F02" w:rsidRPr="00234F02" w:rsidRDefault="00234F02" w:rsidP="00234F02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da ima, najmanje srednju stručnu spremu </w:t>
      </w:r>
    </w:p>
    <w:p w14:paraId="34CB58DE" w14:textId="77777777" w:rsidR="00234F02" w:rsidRPr="00234F02" w:rsidRDefault="00234F02" w:rsidP="00234F02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da ima, najmanje tri godine vozačku dozvolu one kategorije za koju polaže ispit </w:t>
      </w:r>
    </w:p>
    <w:p w14:paraId="781CFA76" w14:textId="77777777" w:rsidR="00234F02" w:rsidRPr="00234F02" w:rsidRDefault="00234F02" w:rsidP="00234F02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da ima ljekarsko uvjerenje o zdravstvenoj sposobnosti, ne starije od 12 mjeseci</w:t>
      </w:r>
    </w:p>
    <w:p w14:paraId="0AC17B74" w14:textId="77777777" w:rsidR="00234F02" w:rsidRPr="00234F02" w:rsidRDefault="00234F02" w:rsidP="00234F02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da joj u posljednjih pet godina nije izrečena mjera sigurnosti ili zaštitna mjera zabrane upravljanja motornim vozilima </w:t>
      </w:r>
    </w:p>
    <w:p w14:paraId="3BA9CAE9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7BDA2834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234F02">
        <w:rPr>
          <w:rFonts w:ascii="Times New Roman" w:hAnsi="Times New Roman" w:cs="Times New Roman"/>
          <w:sz w:val="24"/>
          <w:szCs w:val="24"/>
        </w:rPr>
        <w:t xml:space="preserve"> Kao dokaz o ispunjavanju uvjeta iz tačke I, svaki kandidat je dužan dostaviti slijedeće dokumente:</w:t>
      </w:r>
    </w:p>
    <w:p w14:paraId="7B4551BE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2D5DD3CB" w14:textId="77777777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dokaz o ispunjavanju uvjeta u pogledu stručne spreme (ovjerena fotokopija odgovarajuće diplome/svjedožbe)</w:t>
      </w:r>
    </w:p>
    <w:p w14:paraId="0392F0A3" w14:textId="77777777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ovjerenu fotokopiju lične karte </w:t>
      </w:r>
    </w:p>
    <w:p w14:paraId="3726412E" w14:textId="77777777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ovjerenu fotokopiju vozačke dozvole</w:t>
      </w:r>
    </w:p>
    <w:p w14:paraId="519F62BE" w14:textId="774F8BEB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  <w:lang w:val="bs-Latn-BA"/>
        </w:rPr>
        <w:t>dokaz o prijavljenom stalnom mjestu boravka</w:t>
      </w:r>
      <w:r w:rsidR="00551B73">
        <w:rPr>
          <w:rFonts w:ascii="Times New Roman" w:hAnsi="Times New Roman" w:cs="Times New Roman"/>
          <w:sz w:val="24"/>
          <w:szCs w:val="24"/>
          <w:lang w:val="bs-Latn-BA"/>
        </w:rPr>
        <w:t xml:space="preserve"> (CIPS list)</w:t>
      </w:r>
    </w:p>
    <w:p w14:paraId="6A9BF57A" w14:textId="77777777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ljekarsko uvjerenje ne starije od 12 mjeseci</w:t>
      </w:r>
    </w:p>
    <w:p w14:paraId="7C253D15" w14:textId="64104366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lastRenderedPageBreak/>
        <w:t>uvjerenje da mu u posljednih pet godina nije izrečena mjera sigurnosti ili zaštitna mjera zabrane upravljanja motornim vozilom</w:t>
      </w:r>
      <w:r w:rsidR="00551B73">
        <w:rPr>
          <w:rFonts w:ascii="Times New Roman" w:hAnsi="Times New Roman" w:cs="Times New Roman"/>
          <w:sz w:val="24"/>
          <w:szCs w:val="24"/>
        </w:rPr>
        <w:t xml:space="preserve"> (MUP)</w:t>
      </w:r>
    </w:p>
    <w:p w14:paraId="3BA540D2" w14:textId="5EF67AF1" w:rsidR="00234F02" w:rsidRPr="00234F02" w:rsidRDefault="00234F02" w:rsidP="00234F02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dokaz o uplati troškova za eliminatorni ispit iz Poznavanja propisa o sigurnosti saobraćaja na putevima u iznosu od 180,00 KM </w:t>
      </w:r>
    </w:p>
    <w:p w14:paraId="4DB48B3C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24E598F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III</w:t>
      </w:r>
      <w:r w:rsidRPr="00234F02">
        <w:rPr>
          <w:rFonts w:ascii="Times New Roman" w:hAnsi="Times New Roman" w:cs="Times New Roman"/>
          <w:sz w:val="24"/>
          <w:szCs w:val="24"/>
        </w:rPr>
        <w:t xml:space="preserve">  Za prijavljene kandidate organizuje se osposobljavanje putem obavezne pripremne nastave koja ukupno traje 45 sati (obavezno prisustvo na predavanju) i to:</w:t>
      </w:r>
    </w:p>
    <w:p w14:paraId="32CE97D8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3AA40B9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-  Poznavanje propisa o sigurnosti saobraćaja na putevima 15 sati                 </w:t>
      </w:r>
    </w:p>
    <w:p w14:paraId="425D7CB1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-  Saobraćajna psihologija 10 sati </w:t>
      </w:r>
    </w:p>
    <w:p w14:paraId="17856E2A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-  Pedagogija-metodika 10 sati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E00F41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-  Poznavanje motornih vozila, uređaja i opreme 10 sati</w:t>
      </w:r>
    </w:p>
    <w:p w14:paraId="52B63430" w14:textId="77777777" w:rsidR="00234F02" w:rsidRPr="00234F02" w:rsidRDefault="00234F02" w:rsidP="00234F02">
      <w:pPr>
        <w:rPr>
          <w:rFonts w:ascii="Times New Roman" w:hAnsi="Times New Roman" w:cs="Times New Roman"/>
          <w:b/>
          <w:sz w:val="24"/>
          <w:szCs w:val="24"/>
        </w:rPr>
      </w:pPr>
    </w:p>
    <w:p w14:paraId="32FCEDC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 xml:space="preserve">IV  </w:t>
      </w:r>
      <w:r w:rsidRPr="00234F02">
        <w:rPr>
          <w:rFonts w:ascii="Times New Roman" w:hAnsi="Times New Roman" w:cs="Times New Roman"/>
          <w:sz w:val="24"/>
          <w:szCs w:val="24"/>
        </w:rPr>
        <w:t xml:space="preserve">  Ispit za vozača-instruktora obuhvata polaganje iz:</w:t>
      </w:r>
    </w:p>
    <w:p w14:paraId="2C3ACB0E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668C90CE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1.</w:t>
      </w:r>
      <w:r w:rsidRPr="00234F02">
        <w:rPr>
          <w:rFonts w:ascii="Times New Roman" w:hAnsi="Times New Roman" w:cs="Times New Roman"/>
          <w:sz w:val="24"/>
          <w:szCs w:val="24"/>
        </w:rPr>
        <w:t xml:space="preserve"> Poznavanja propisa o sigurnosti saobraćaja na putevima - polaže se pismno i usmeno (cijena ispita sa pripremnom nastavom 180,00 KM ).</w:t>
      </w:r>
    </w:p>
    <w:p w14:paraId="399C1BEF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2.</w:t>
      </w:r>
      <w:r w:rsidRPr="00234F02">
        <w:rPr>
          <w:rFonts w:ascii="Times New Roman" w:hAnsi="Times New Roman" w:cs="Times New Roman"/>
          <w:sz w:val="24"/>
          <w:szCs w:val="24"/>
        </w:rPr>
        <w:t xml:space="preserve"> Saobraćajne psihologije - polaže se usmeno (cijena ispita sa pripremnom nastavom 75,00 KM ).</w:t>
      </w:r>
    </w:p>
    <w:p w14:paraId="34E86549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3.</w:t>
      </w:r>
      <w:r w:rsidRPr="00234F02">
        <w:rPr>
          <w:rFonts w:ascii="Times New Roman" w:hAnsi="Times New Roman" w:cs="Times New Roman"/>
          <w:sz w:val="24"/>
          <w:szCs w:val="24"/>
        </w:rPr>
        <w:t xml:space="preserve"> Pedagogije - metodika vožnje - polaže se usmeno i praktično (cijena ispita sa pripremnom nastavom 100,00 KM ).</w:t>
      </w:r>
    </w:p>
    <w:p w14:paraId="5282639B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4.</w:t>
      </w:r>
      <w:r w:rsidRPr="00234F02">
        <w:rPr>
          <w:rFonts w:ascii="Times New Roman" w:hAnsi="Times New Roman" w:cs="Times New Roman"/>
          <w:sz w:val="24"/>
          <w:szCs w:val="24"/>
        </w:rPr>
        <w:t xml:space="preserve"> Poznavanje motornih vozila, uređaja i opreme - polaže se usmeno (cijena ispita sa pripremnom nastavom 75,00 KM ).</w:t>
      </w:r>
    </w:p>
    <w:p w14:paraId="6F341316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5.</w:t>
      </w:r>
      <w:r w:rsidRPr="00234F02">
        <w:rPr>
          <w:rFonts w:ascii="Times New Roman" w:hAnsi="Times New Roman" w:cs="Times New Roman"/>
          <w:sz w:val="24"/>
          <w:szCs w:val="24"/>
        </w:rPr>
        <w:t xml:space="preserve"> Upravljanje motornim vozilom - polaže se praktično (cijena ispita: za A i B kategoriju i odgovarajuće potkategorije sa pripremnom nastavom 75,00 KM, za svaku narednu kategoriju cijena se uvećava za 20 % u odnosu na prethodnu)</w:t>
      </w:r>
    </w:p>
    <w:p w14:paraId="3BCD34C5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Kandidat za instruktora vožnje iz upravljanja motornim vozilom koji polaže ispit potkategorije/kategorije D1E, DE, C1E, CE i BE ispit polaže posebno za svaku kategoriju/ potkategoriju, cijena po ispitu 50,00 KM.</w:t>
      </w:r>
    </w:p>
    <w:p w14:paraId="4A6E341F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00D258D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lastRenderedPageBreak/>
        <w:t>Nakon položenog eliminatornog ispita iz Poznavanja propisa o sigurnosti saobraćaja na putevima kandidat koji želi nastaviti polaganje ispita, obavezan je uplatiti razliku sredstava do cijena datih u tački IV.</w:t>
      </w:r>
    </w:p>
    <w:p w14:paraId="20A6DFD6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3CE5E345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Posebne napomene:</w:t>
      </w:r>
    </w:p>
    <w:p w14:paraId="5A4C9AD4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47DCA78F" w14:textId="77777777" w:rsidR="00234F02" w:rsidRPr="00234F02" w:rsidRDefault="00234F02" w:rsidP="00234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4F02">
        <w:rPr>
          <w:rFonts w:ascii="Times New Roman" w:hAnsi="Times New Roman" w:cs="Times New Roman"/>
          <w:b/>
          <w:i/>
          <w:sz w:val="24"/>
          <w:szCs w:val="24"/>
        </w:rPr>
        <w:t>Diplomirani inžinjer saobraćaja, cestovnog smjera, nije obavezan obavljati osposobljavanje niti polagati ispite iz predmeta saobraćajne psihologije i poznavanje motornih vozila uređaja i opreme.</w:t>
      </w:r>
    </w:p>
    <w:p w14:paraId="7714EC0B" w14:textId="77777777" w:rsidR="00234F02" w:rsidRPr="00234F02" w:rsidRDefault="00234F02" w:rsidP="00234F02">
      <w:pPr>
        <w:rPr>
          <w:rFonts w:ascii="Times New Roman" w:hAnsi="Times New Roman" w:cs="Times New Roman"/>
          <w:i/>
          <w:sz w:val="24"/>
          <w:szCs w:val="24"/>
        </w:rPr>
      </w:pPr>
      <w:r w:rsidRPr="00234F02">
        <w:rPr>
          <w:rFonts w:ascii="Times New Roman" w:hAnsi="Times New Roman" w:cs="Times New Roman"/>
          <w:i/>
          <w:sz w:val="24"/>
          <w:szCs w:val="24"/>
        </w:rPr>
        <w:t>Kandidat koji ima dozvolu instruktora vožnje određene kategorije prilikom polaganja ispita za vozača-instruktora za drugu kategoriju ne polaže ispit iz saobraćajne psihologije i pedagogije.</w:t>
      </w:r>
    </w:p>
    <w:p w14:paraId="78B04CB1" w14:textId="77777777" w:rsidR="00234F02" w:rsidRPr="00234F02" w:rsidRDefault="00234F02" w:rsidP="00234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4F02">
        <w:rPr>
          <w:rFonts w:ascii="Times New Roman" w:hAnsi="Times New Roman" w:cs="Times New Roman"/>
          <w:b/>
          <w:i/>
          <w:sz w:val="24"/>
          <w:szCs w:val="24"/>
        </w:rPr>
        <w:t>Kandidat koji ima dozvolu instruktora vožnje B kategorije, prilikom polaganja ispita za vozača-instruktora A kategorije ne polaže ispit iz poznavanja propisa o sigurnosti saobraćaja na putevima.</w:t>
      </w:r>
    </w:p>
    <w:p w14:paraId="1E7B1551" w14:textId="77777777" w:rsidR="00234F02" w:rsidRPr="00234F02" w:rsidRDefault="00234F02" w:rsidP="00234F02">
      <w:pPr>
        <w:rPr>
          <w:rFonts w:ascii="Times New Roman" w:hAnsi="Times New Roman" w:cs="Times New Roman"/>
          <w:i/>
          <w:sz w:val="24"/>
          <w:szCs w:val="24"/>
        </w:rPr>
      </w:pPr>
      <w:r w:rsidRPr="00234F02">
        <w:rPr>
          <w:rFonts w:ascii="Times New Roman" w:hAnsi="Times New Roman" w:cs="Times New Roman"/>
          <w:i/>
          <w:sz w:val="24"/>
          <w:szCs w:val="24"/>
        </w:rPr>
        <w:t>Kandidat koji ima dozvolu instruktora vožnje C1 ili C kategorije, prilikom polaganja ispita za instruktora vožnje za D1 ili D kategoriju, ne polaze ispit iz poznavanaja propisa o sigurnosti saobraćaja na putevima.</w:t>
      </w:r>
    </w:p>
    <w:p w14:paraId="72ED975E" w14:textId="77777777" w:rsidR="00234F02" w:rsidRPr="00234F02" w:rsidRDefault="00234F02" w:rsidP="00234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4F02">
        <w:rPr>
          <w:rFonts w:ascii="Times New Roman" w:hAnsi="Times New Roman" w:cs="Times New Roman"/>
          <w:b/>
          <w:i/>
          <w:sz w:val="24"/>
          <w:szCs w:val="24"/>
        </w:rPr>
        <w:t>Kandidat koji ima položen ispit za instruktora vožnje iz upravljanja motornim vozilom za kategoriju C1 ne polaže ispit za kategoriju B.</w:t>
      </w:r>
    </w:p>
    <w:p w14:paraId="1FD4F446" w14:textId="77777777" w:rsidR="00234F02" w:rsidRPr="00234F02" w:rsidRDefault="00234F02" w:rsidP="00234F02">
      <w:pPr>
        <w:rPr>
          <w:rFonts w:ascii="Times New Roman" w:hAnsi="Times New Roman" w:cs="Times New Roman"/>
          <w:i/>
          <w:sz w:val="24"/>
          <w:szCs w:val="24"/>
        </w:rPr>
      </w:pPr>
      <w:r w:rsidRPr="00234F02">
        <w:rPr>
          <w:rFonts w:ascii="Times New Roman" w:hAnsi="Times New Roman" w:cs="Times New Roman"/>
          <w:i/>
          <w:sz w:val="24"/>
          <w:szCs w:val="24"/>
        </w:rPr>
        <w:t xml:space="preserve">Kandidat koji ima položen ispit za instruktora vožnje C kategorije ne polaže ispit za kategoriju/potkategoriju C1 i B.                </w:t>
      </w:r>
    </w:p>
    <w:p w14:paraId="47ABF679" w14:textId="77777777" w:rsidR="00234F02" w:rsidRPr="00234F02" w:rsidRDefault="00234F02" w:rsidP="00234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4F02">
        <w:rPr>
          <w:rFonts w:ascii="Times New Roman" w:hAnsi="Times New Roman" w:cs="Times New Roman"/>
          <w:b/>
          <w:i/>
          <w:sz w:val="24"/>
          <w:szCs w:val="24"/>
        </w:rPr>
        <w:t>Kandidat koji ima položen ispit za instruktora vožnje D1 ne polaže ispit za kategoriju/potkategoriju C1,C,B.</w:t>
      </w:r>
    </w:p>
    <w:p w14:paraId="2B1B6004" w14:textId="77777777" w:rsidR="00234F02" w:rsidRPr="00234F02" w:rsidRDefault="00234F02" w:rsidP="00234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4F02">
        <w:rPr>
          <w:rFonts w:ascii="Times New Roman" w:hAnsi="Times New Roman" w:cs="Times New Roman"/>
          <w:i/>
          <w:sz w:val="24"/>
          <w:szCs w:val="24"/>
        </w:rPr>
        <w:t>Kandidat koji ima položen ispit za instruktora vožnje iz upravljanja motornim vozilom za kategoriju D ne polaže ispit za potkategoriju/kategoriju D1, C1,C i B.</w:t>
      </w:r>
      <w:r w:rsidRPr="00234F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Kandidat za instruktora vožnje iz upravljana motornim vozilom koji polaže ispit za</w:t>
      </w:r>
      <w:r w:rsidRPr="00234F02">
        <w:rPr>
          <w:rFonts w:ascii="Times New Roman" w:hAnsi="Times New Roman" w:cs="Times New Roman"/>
          <w:sz w:val="24"/>
          <w:szCs w:val="24"/>
        </w:rPr>
        <w:t xml:space="preserve"> </w:t>
      </w:r>
      <w:r w:rsidRPr="00234F02">
        <w:rPr>
          <w:rFonts w:ascii="Times New Roman" w:hAnsi="Times New Roman" w:cs="Times New Roman"/>
          <w:b/>
          <w:i/>
          <w:sz w:val="24"/>
          <w:szCs w:val="24"/>
        </w:rPr>
        <w:t>potkategorije ili kategorije D1E, DE, C1E, CE, BE, ispit  polaže posebno za svaku kategoriju/ potkatego</w:t>
      </w:r>
      <w:r>
        <w:rPr>
          <w:rFonts w:ascii="Times New Roman" w:hAnsi="Times New Roman" w:cs="Times New Roman"/>
          <w:b/>
          <w:i/>
          <w:sz w:val="24"/>
          <w:szCs w:val="24"/>
        </w:rPr>
        <w:t>riju</w:t>
      </w:r>
    </w:p>
    <w:p w14:paraId="1BA1FEF9" w14:textId="75A266EF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Prilikom osposobljavanja i polaganja ispita iz upravljanja motornim vozilom kandidat je dužan obezbjediti odgovarajuće vozilo koje ispunjava propisane tehničke uvjete i standarde u pogledu dimenzija, mase, osovinskog opterećenja, uređaja i opreme, kako je propisano članom 20. Pravilnika o stjecanju zvanja instruktor vožnje motornih vo</w:t>
      </w:r>
      <w:r w:rsidR="006E0409">
        <w:rPr>
          <w:rFonts w:ascii="Times New Roman" w:hAnsi="Times New Roman" w:cs="Times New Roman"/>
          <w:sz w:val="24"/>
          <w:szCs w:val="24"/>
        </w:rPr>
        <w:t>zila.</w:t>
      </w:r>
    </w:p>
    <w:p w14:paraId="30BF5D6A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lastRenderedPageBreak/>
        <w:t xml:space="preserve">Troškovi za polaganje ispita po jednoj oblasti/ispitu pojedinačno, koji je kandidat obavezan platiti u skladu sa članom 4. i 9. Pravilnika o stjecanju zvanja instruktora vožnje motornih vozila uključuju:                               </w:t>
      </w:r>
    </w:p>
    <w:p w14:paraId="386F85DF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                          - osposobljavanje putem pripremne nastave iz tačke III</w:t>
      </w:r>
    </w:p>
    <w:p w14:paraId="296F981A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                          - polaganja ispita iz tačke IV</w:t>
      </w:r>
    </w:p>
    <w:p w14:paraId="392AD9FD" w14:textId="77777777" w:rsidR="00234F02" w:rsidRPr="00234F02" w:rsidRDefault="00234F02" w:rsidP="00234F0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234F0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34F02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Uplata troškova iz tačke IV vrši se na Depozitni računa Budžeta USK-a broj: 3380002210005877, kod Unicredit banka Bihać sa naznakom: Vrsta prihoda: 722611; Budžetska organizacija 1801001.</w:t>
      </w:r>
    </w:p>
    <w:p w14:paraId="3BF98FC2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0CDEF0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 xml:space="preserve">V - </w:t>
      </w:r>
      <w:r w:rsidRPr="00234F02">
        <w:rPr>
          <w:rFonts w:ascii="Times New Roman" w:hAnsi="Times New Roman" w:cs="Times New Roman"/>
          <w:b/>
          <w:sz w:val="24"/>
          <w:szCs w:val="24"/>
          <w:lang w:val="bs-Latn-BA"/>
        </w:rPr>
        <w:t>Prijave na Javni poziv</w:t>
      </w:r>
      <w:r w:rsidRPr="00234F02">
        <w:rPr>
          <w:rFonts w:ascii="Times New Roman" w:hAnsi="Times New Roman" w:cs="Times New Roman"/>
          <w:sz w:val="24"/>
          <w:szCs w:val="24"/>
          <w:lang w:val="bs-Latn-BA"/>
        </w:rPr>
        <w:t>, uz propisanu dokumentaciju iz tačke II u zatvorenoj koverti, se mogu dostaviti na adresu: Ministarstvo obrazovanja, nauke, kulture i sporta Unsko-sanskog kantona, ulica Alije Đerzeleza broj 6</w:t>
      </w:r>
      <w:r w:rsidRPr="00234F0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</w:t>
      </w:r>
      <w:r w:rsidRPr="00234F02">
        <w:rPr>
          <w:rFonts w:ascii="Times New Roman" w:hAnsi="Times New Roman" w:cs="Times New Roman"/>
          <w:sz w:val="24"/>
          <w:szCs w:val="24"/>
          <w:lang w:val="bs-Latn-BA"/>
        </w:rPr>
        <w:t xml:space="preserve">sa naznakom: </w:t>
      </w:r>
      <w:r w:rsidRPr="00234F02">
        <w:rPr>
          <w:rFonts w:ascii="Times New Roman" w:hAnsi="Times New Roman" w:cs="Times New Roman"/>
          <w:sz w:val="24"/>
          <w:szCs w:val="24"/>
        </w:rPr>
        <w:t>''</w:t>
      </w:r>
      <w:r w:rsidRPr="00234F02">
        <w:rPr>
          <w:rFonts w:ascii="Times New Roman" w:hAnsi="Times New Roman" w:cs="Times New Roman"/>
          <w:b/>
          <w:bCs/>
          <w:sz w:val="24"/>
          <w:szCs w:val="24"/>
        </w:rPr>
        <w:t>Prijava na Javni poziv za stjecanje zvanja instruktor vožnje motornih vozila – ne otvarati</w:t>
      </w:r>
      <w:r w:rsidRPr="00234F02">
        <w:rPr>
          <w:rFonts w:ascii="Times New Roman" w:hAnsi="Times New Roman" w:cs="Times New Roman"/>
          <w:sz w:val="24"/>
          <w:szCs w:val="24"/>
        </w:rPr>
        <w:t>''.</w:t>
      </w:r>
    </w:p>
    <w:p w14:paraId="38D198BF" w14:textId="625B8B1C" w:rsid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  <w:lang w:val="bs-Latn-BA"/>
        </w:rPr>
        <w:t>Javni poziv ostaje otvoren do daljnjeg.</w:t>
      </w:r>
      <w:r w:rsidRPr="00234F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496EC" w14:textId="40A3B538" w:rsidR="006E0409" w:rsidRPr="00234F02" w:rsidRDefault="006E0409" w:rsidP="00234F02">
      <w:pPr>
        <w:rPr>
          <w:rFonts w:ascii="Times New Roman" w:hAnsi="Times New Roman" w:cs="Times New Roman"/>
          <w:sz w:val="24"/>
          <w:szCs w:val="24"/>
        </w:rPr>
      </w:pPr>
      <w:r w:rsidRPr="006E0409">
        <w:rPr>
          <w:rFonts w:ascii="Times New Roman" w:hAnsi="Times New Roman" w:cs="Times New Roman"/>
          <w:sz w:val="24"/>
          <w:szCs w:val="24"/>
        </w:rPr>
        <w:t xml:space="preserve">Pripremna nastava i polaganje ispita za </w:t>
      </w:r>
      <w:r>
        <w:rPr>
          <w:rFonts w:ascii="Times New Roman" w:hAnsi="Times New Roman" w:cs="Times New Roman"/>
          <w:sz w:val="24"/>
          <w:szCs w:val="24"/>
        </w:rPr>
        <w:t>stjecanje zvanja vozača-instruktora</w:t>
      </w:r>
      <w:r w:rsidRPr="006E0409">
        <w:rPr>
          <w:rFonts w:ascii="Times New Roman" w:hAnsi="Times New Roman" w:cs="Times New Roman"/>
          <w:sz w:val="24"/>
          <w:szCs w:val="24"/>
        </w:rPr>
        <w:t xml:space="preserve"> će biti organiziran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0409">
        <w:rPr>
          <w:rFonts w:ascii="Times New Roman" w:hAnsi="Times New Roman" w:cs="Times New Roman"/>
          <w:sz w:val="24"/>
          <w:szCs w:val="24"/>
        </w:rPr>
        <w:t xml:space="preserve"> ukoliko se prijavi najmanje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0409">
        <w:rPr>
          <w:rFonts w:ascii="Times New Roman" w:hAnsi="Times New Roman" w:cs="Times New Roman"/>
          <w:sz w:val="24"/>
          <w:szCs w:val="24"/>
        </w:rPr>
        <w:t>0 kandidata.</w:t>
      </w:r>
    </w:p>
    <w:p w14:paraId="5BDD9F1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sz w:val="24"/>
          <w:szCs w:val="24"/>
        </w:rPr>
        <w:t>Prijavljivanje se vrši putem obrasca Prijave koji se može preuzeti na web stranici Unsko-sanskog kantona  //www.obrazovanjeusk.ba ili u prostorijama Ministarstva.</w:t>
      </w:r>
    </w:p>
    <w:p w14:paraId="602D2F0A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40726BDF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00A130AB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                                                                              M I N I S T A R</w:t>
      </w:r>
    </w:p>
    <w:p w14:paraId="42D4BDC1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  <w:r w:rsidRPr="00234F0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Damir Omerdić, dipl.ecc</w:t>
      </w:r>
      <w:r w:rsidRPr="00234F0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     </w:t>
      </w:r>
      <w:r w:rsidRPr="00234F0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6806057" w14:textId="77777777" w:rsidR="00234F02" w:rsidRPr="00234F02" w:rsidRDefault="00234F02" w:rsidP="00234F02">
      <w:pPr>
        <w:rPr>
          <w:rFonts w:ascii="Times New Roman" w:hAnsi="Times New Roman" w:cs="Times New Roman"/>
          <w:sz w:val="24"/>
          <w:szCs w:val="24"/>
        </w:rPr>
      </w:pPr>
    </w:p>
    <w:p w14:paraId="35FCDCFF" w14:textId="77777777" w:rsidR="00234F02" w:rsidRPr="00234F02" w:rsidRDefault="00234F02">
      <w:pPr>
        <w:rPr>
          <w:rFonts w:ascii="Times New Roman" w:hAnsi="Times New Roman" w:cs="Times New Roman"/>
          <w:sz w:val="24"/>
          <w:szCs w:val="24"/>
        </w:rPr>
      </w:pPr>
    </w:p>
    <w:sectPr w:rsidR="00234F02" w:rsidRPr="00234F02" w:rsidSect="00033FC2">
      <w:headerReference w:type="default" r:id="rId8"/>
      <w:footerReference w:type="default" r:id="rId9"/>
      <w:pgSz w:w="11906" w:h="16838"/>
      <w:pgMar w:top="1417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8414F" w14:textId="77777777" w:rsidR="00D77038" w:rsidRDefault="00D77038">
      <w:pPr>
        <w:spacing w:after="0" w:line="240" w:lineRule="auto"/>
      </w:pPr>
      <w:r>
        <w:separator/>
      </w:r>
    </w:p>
  </w:endnote>
  <w:endnote w:type="continuationSeparator" w:id="0">
    <w:p w14:paraId="3F5473A2" w14:textId="77777777" w:rsidR="00D77038" w:rsidRDefault="00D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1BA5" w14:textId="77777777" w:rsidR="005C318F" w:rsidRDefault="00234F02" w:rsidP="005C318F">
    <w:pPr>
      <w:pStyle w:val="Footer"/>
      <w:jc w:val="center"/>
      <w:rPr>
        <w:rFonts w:ascii="Times New Roman" w:hAnsi="Times New Roman"/>
        <w:sz w:val="20"/>
        <w:szCs w:val="16"/>
      </w:rPr>
    </w:pPr>
    <w:r>
      <w:rPr>
        <w:rFonts w:ascii="Times New Roman" w:hAnsi="Times New Roman"/>
        <w:sz w:val="20"/>
        <w:szCs w:val="16"/>
      </w:rPr>
      <w:t>Ulica Alije Đerzeleza br.6. 77000 BIHAĆ; Telefon +387 37 316 085</w:t>
    </w:r>
  </w:p>
  <w:p w14:paraId="1BD04004" w14:textId="77777777" w:rsidR="005C318F" w:rsidRDefault="00234F02" w:rsidP="005C318F">
    <w:pPr>
      <w:pStyle w:val="Footer"/>
      <w:tabs>
        <w:tab w:val="left" w:pos="7068"/>
      </w:tabs>
    </w:pPr>
    <w:r>
      <w:rPr>
        <w:rFonts w:ascii="Times New Roman" w:hAnsi="Times New Roman"/>
        <w:sz w:val="20"/>
        <w:szCs w:val="16"/>
      </w:rPr>
      <w:tab/>
      <w:t>e-mail: saobracaj@obrazovanjeusk.ba</w:t>
    </w:r>
    <w:r>
      <w:rPr>
        <w:rFonts w:ascii="Times New Roman" w:hAnsi="Times New Roman"/>
        <w:sz w:val="20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4E72" w14:textId="77777777" w:rsidR="00D77038" w:rsidRDefault="00D77038">
      <w:pPr>
        <w:spacing w:after="0" w:line="240" w:lineRule="auto"/>
      </w:pPr>
      <w:r>
        <w:separator/>
      </w:r>
    </w:p>
  </w:footnote>
  <w:footnote w:type="continuationSeparator" w:id="0">
    <w:p w14:paraId="31ADD011" w14:textId="77777777" w:rsidR="00D77038" w:rsidRDefault="00D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526"/>
      <w:tblW w:w="10173" w:type="dxa"/>
      <w:tblLook w:val="04A0" w:firstRow="1" w:lastRow="0" w:firstColumn="1" w:lastColumn="0" w:noHBand="0" w:noVBand="1"/>
    </w:tblPr>
    <w:tblGrid>
      <w:gridCol w:w="4289"/>
      <w:gridCol w:w="1064"/>
      <w:gridCol w:w="4820"/>
    </w:tblGrid>
    <w:tr w:rsidR="00586930" w14:paraId="5FF85BE6" w14:textId="77777777" w:rsidTr="000D69F4">
      <w:tc>
        <w:tcPr>
          <w:tcW w:w="4289" w:type="dxa"/>
        </w:tcPr>
        <w:p w14:paraId="47B3FA04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  <w:tc>
        <w:tcPr>
          <w:tcW w:w="1064" w:type="dxa"/>
        </w:tcPr>
        <w:p w14:paraId="5E8B4690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201EFDB9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</w:tr>
    <w:tr w:rsidR="00586930" w14:paraId="00117F33" w14:textId="77777777" w:rsidTr="000D69F4">
      <w:tc>
        <w:tcPr>
          <w:tcW w:w="4289" w:type="dxa"/>
        </w:tcPr>
        <w:p w14:paraId="55EA8183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  <w:tc>
        <w:tcPr>
          <w:tcW w:w="1064" w:type="dxa"/>
        </w:tcPr>
        <w:p w14:paraId="20775B34" w14:textId="77777777" w:rsidR="00586930" w:rsidRDefault="00D77038" w:rsidP="000D69F4">
          <w:pPr>
            <w:spacing w:line="276" w:lineRule="auto"/>
            <w:jc w:val="both"/>
            <w:rPr>
              <w:rFonts w:ascii="Times New Roman" w:hAnsi="Times New Roman"/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1DF2A0DA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</w:tr>
    <w:tr w:rsidR="00586930" w14:paraId="3484F92B" w14:textId="77777777" w:rsidTr="000D69F4">
      <w:tc>
        <w:tcPr>
          <w:tcW w:w="4289" w:type="dxa"/>
        </w:tcPr>
        <w:p w14:paraId="3A497D40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  <w:tc>
        <w:tcPr>
          <w:tcW w:w="1064" w:type="dxa"/>
        </w:tcPr>
        <w:p w14:paraId="3056E328" w14:textId="77777777" w:rsidR="00586930" w:rsidRDefault="00D77038" w:rsidP="000D69F4">
          <w:pPr>
            <w:spacing w:line="276" w:lineRule="auto"/>
            <w:jc w:val="both"/>
            <w:rPr>
              <w:rFonts w:ascii="Times New Roman" w:hAnsi="Times New Roman"/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10555405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</w:tr>
    <w:tr w:rsidR="00586930" w14:paraId="3CFC27F8" w14:textId="77777777" w:rsidTr="000D69F4">
      <w:tc>
        <w:tcPr>
          <w:tcW w:w="4289" w:type="dxa"/>
        </w:tcPr>
        <w:p w14:paraId="6C57A6AF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  <w:tc>
        <w:tcPr>
          <w:tcW w:w="1064" w:type="dxa"/>
        </w:tcPr>
        <w:p w14:paraId="79A26D06" w14:textId="77777777" w:rsidR="00586930" w:rsidRDefault="00D77038" w:rsidP="000D69F4">
          <w:pPr>
            <w:spacing w:line="276" w:lineRule="auto"/>
            <w:jc w:val="both"/>
            <w:rPr>
              <w:rFonts w:ascii="Times New Roman" w:hAnsi="Times New Roman"/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673D7D48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</w:tr>
    <w:tr w:rsidR="00586930" w14:paraId="2CE460B9" w14:textId="77777777" w:rsidTr="000D69F4">
      <w:tc>
        <w:tcPr>
          <w:tcW w:w="4289" w:type="dxa"/>
        </w:tcPr>
        <w:p w14:paraId="309635C1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  <w:tc>
        <w:tcPr>
          <w:tcW w:w="1064" w:type="dxa"/>
        </w:tcPr>
        <w:p w14:paraId="0D98ECBB" w14:textId="77777777" w:rsidR="00586930" w:rsidRDefault="00D77038" w:rsidP="000D69F4">
          <w:pPr>
            <w:spacing w:line="276" w:lineRule="auto"/>
            <w:jc w:val="both"/>
            <w:rPr>
              <w:rFonts w:ascii="Times New Roman" w:hAnsi="Times New Roman"/>
              <w:b/>
              <w:i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3EBE7D94" w14:textId="77777777" w:rsidR="00586930" w:rsidRDefault="00D77038" w:rsidP="000D69F4">
          <w:pPr>
            <w:spacing w:line="276" w:lineRule="auto"/>
            <w:jc w:val="center"/>
            <w:rPr>
              <w:rFonts w:ascii="Times New Roman" w:hAnsi="Times New Roman"/>
              <w:b/>
              <w:sz w:val="18"/>
              <w:szCs w:val="16"/>
              <w:lang w:val="bs-Latn-BA"/>
            </w:rPr>
          </w:pPr>
        </w:p>
      </w:tc>
    </w:tr>
  </w:tbl>
  <w:p w14:paraId="505F5766" w14:textId="77777777" w:rsidR="00586930" w:rsidRDefault="00D77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20F2D"/>
    <w:multiLevelType w:val="hybridMultilevel"/>
    <w:tmpl w:val="ECFACF02"/>
    <w:lvl w:ilvl="0" w:tplc="53681C8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82F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721D8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052483A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02"/>
    <w:rsid w:val="00234F02"/>
    <w:rsid w:val="00551B73"/>
    <w:rsid w:val="006E0409"/>
    <w:rsid w:val="00D77038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0C4"/>
  <w15:chartTrackingRefBased/>
  <w15:docId w15:val="{DA401C00-D704-4791-BFBE-3C67E520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34F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HeaderChar">
    <w:name w:val="Header Char"/>
    <w:basedOn w:val="DefaultParagraphFont"/>
    <w:link w:val="Header"/>
    <w:semiHidden/>
    <w:rsid w:val="00234F02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234F0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34F02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234F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2019-02-01T13:18:00Z</cp:lastPrinted>
  <dcterms:created xsi:type="dcterms:W3CDTF">2019-01-30T14:02:00Z</dcterms:created>
  <dcterms:modified xsi:type="dcterms:W3CDTF">2019-08-30T06:41:00Z</dcterms:modified>
</cp:coreProperties>
</file>