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6989" w14:textId="7A4FAD91" w:rsidR="003D6CEF" w:rsidRDefault="003D6CEF" w:rsidP="003D6CEF">
      <w:pPr>
        <w:ind w:firstLine="708"/>
        <w:jc w:val="both"/>
        <w:rPr>
          <w:rFonts w:eastAsia="Times New Roman"/>
        </w:rPr>
      </w:pPr>
      <w:bookmarkStart w:id="0" w:name="_Hlk46747437"/>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ED34A0">
        <w:rPr>
          <w:rFonts w:eastAsia="Times New Roman"/>
        </w:rPr>
        <w:tab/>
      </w:r>
      <w:r w:rsidR="00ED34A0">
        <w:rPr>
          <w:rFonts w:eastAsia="Times New Roman"/>
        </w:rPr>
        <w:tab/>
      </w:r>
      <w:r w:rsidR="00ED34A0">
        <w:rPr>
          <w:rFonts w:eastAsia="Times New Roman"/>
        </w:rPr>
        <w:tab/>
      </w:r>
      <w:r w:rsidR="00ED34A0">
        <w:rPr>
          <w:rFonts w:eastAsia="Times New Roman"/>
        </w:rPr>
        <w:tab/>
      </w:r>
      <w:r w:rsidR="00ED34A0">
        <w:rPr>
          <w:rFonts w:eastAsia="Times New Roman"/>
        </w:rPr>
        <w:tab/>
      </w:r>
      <w:r>
        <w:rPr>
          <w:rFonts w:eastAsia="Times New Roman"/>
        </w:rPr>
        <w:t>NACRT</w:t>
      </w:r>
    </w:p>
    <w:p w14:paraId="6D04997D" w14:textId="51CD5BC0" w:rsidR="003D6CEF" w:rsidRDefault="003D6CEF" w:rsidP="003D6CEF">
      <w:pPr>
        <w:ind w:firstLine="708"/>
        <w:jc w:val="both"/>
        <w:rPr>
          <w:rFonts w:eastAsia="Times New Roman"/>
        </w:rPr>
      </w:pPr>
      <w:r>
        <w:rPr>
          <w:rFonts w:eastAsia="Times New Roman"/>
        </w:rPr>
        <w:t>Na osnovu člana 11.</w:t>
      </w:r>
      <w:r w:rsidR="00044F4B">
        <w:rPr>
          <w:rFonts w:eastAsia="Times New Roman"/>
        </w:rPr>
        <w:t xml:space="preserve">tačka </w:t>
      </w:r>
      <w:r>
        <w:rPr>
          <w:rFonts w:eastAsia="Times New Roman"/>
        </w:rPr>
        <w:t xml:space="preserve">b) </w:t>
      </w:r>
      <w:r w:rsidR="00567DD1">
        <w:rPr>
          <w:rFonts w:eastAsia="Times New Roman"/>
        </w:rPr>
        <w:t xml:space="preserve">i </w:t>
      </w:r>
      <w:r w:rsidR="00461E08">
        <w:rPr>
          <w:rFonts w:eastAsia="Times New Roman"/>
        </w:rPr>
        <w:t>n</w:t>
      </w:r>
      <w:r w:rsidR="00567DD1">
        <w:rPr>
          <w:rFonts w:eastAsia="Times New Roman"/>
        </w:rPr>
        <w:t xml:space="preserve">) </w:t>
      </w:r>
      <w:r>
        <w:rPr>
          <w:rFonts w:eastAsia="Times New Roman"/>
        </w:rPr>
        <w:t xml:space="preserve">odjeljka A, poglavlja V Ustava Unsko-sanskog kantona – Prečišćeni tekst („Službeni glasnik Unsko-sanskog kantona“ broj: 1/04, 11/04) i člana 7. i 30. Zakona o pravima branilaca i članova njihovih porodica („Službene novine Federacije Bosne i Hercegovine“ broj: 33/04, 56/05-Ispravka, 70/07, 9/10 i 90/17), </w:t>
      </w:r>
      <w:r w:rsidR="009178F1">
        <w:rPr>
          <w:rFonts w:eastAsia="Times New Roman"/>
        </w:rPr>
        <w:t xml:space="preserve">člana 4. Zakona o posebnim pravima dobitnika ratnih priznanja i odlikovanja i članova njihovih porodica („Službene novine Federacije Bosne i Hercegovine“ broj: 7/05, 70/06 i 9/10), </w:t>
      </w:r>
      <w:r w:rsidRPr="002F6F55">
        <w:rPr>
          <w:rFonts w:eastAsia="Times New Roman"/>
        </w:rPr>
        <w:t>člana 5. stav (2), člana 9. stav (2), člana 10</w:t>
      </w:r>
      <w:r w:rsidR="00144D86">
        <w:rPr>
          <w:rFonts w:eastAsia="Times New Roman"/>
        </w:rPr>
        <w:t>,</w:t>
      </w:r>
      <w:r w:rsidRPr="002F6F55">
        <w:rPr>
          <w:rFonts w:eastAsia="Times New Roman"/>
        </w:rPr>
        <w:t xml:space="preserve"> člana 14. stav (</w:t>
      </w:r>
      <w:r w:rsidR="00567DD1">
        <w:rPr>
          <w:rFonts w:eastAsia="Times New Roman"/>
        </w:rPr>
        <w:t>2</w:t>
      </w:r>
      <w:r w:rsidRPr="002F6F55">
        <w:rPr>
          <w:rFonts w:eastAsia="Times New Roman"/>
        </w:rPr>
        <w:t>)</w:t>
      </w:r>
      <w:r w:rsidR="00567DD1">
        <w:rPr>
          <w:rFonts w:eastAsia="Times New Roman"/>
        </w:rPr>
        <w:t xml:space="preserve"> i (4)</w:t>
      </w:r>
      <w:r w:rsidRPr="002F6F55">
        <w:rPr>
          <w:rFonts w:eastAsia="Times New Roman"/>
        </w:rPr>
        <w:t xml:space="preserve">, člana 20, </w:t>
      </w:r>
      <w:r w:rsidR="00144D86">
        <w:rPr>
          <w:rFonts w:eastAsia="Times New Roman"/>
        </w:rPr>
        <w:t xml:space="preserve">člana 31, </w:t>
      </w:r>
      <w:r w:rsidRPr="002F6F55">
        <w:rPr>
          <w:rFonts w:eastAsia="Times New Roman"/>
        </w:rPr>
        <w:t>člana 32. stav (1) i člana 34</w:t>
      </w:r>
      <w:r w:rsidR="009178F1">
        <w:rPr>
          <w:rFonts w:eastAsia="Times New Roman"/>
        </w:rPr>
        <w:t>,</w:t>
      </w:r>
      <w:r w:rsidRPr="002F6F55">
        <w:rPr>
          <w:rFonts w:eastAsia="Times New Roman"/>
        </w:rPr>
        <w:t xml:space="preserve"> 42.</w:t>
      </w:r>
      <w:r>
        <w:rPr>
          <w:rFonts w:eastAsia="Times New Roman"/>
        </w:rPr>
        <w:t xml:space="preserve"> </w:t>
      </w:r>
      <w:r w:rsidR="009178F1">
        <w:rPr>
          <w:rFonts w:eastAsia="Times New Roman"/>
        </w:rPr>
        <w:t xml:space="preserve">i 50. </w:t>
      </w:r>
      <w:r>
        <w:rPr>
          <w:rFonts w:eastAsia="Times New Roman"/>
        </w:rPr>
        <w:t>Zakona o pravima demobiliziranih branilaca i članova njihovih porodica (Službene novine Federacije Bosne i Hercegovine“ broj: 54/19), na prijedlog Vlade Unsko-sanskog kantona  Skupština Unsko-sanskog kantona na _______________sjednici održanoj dana ___________, donosi:</w:t>
      </w:r>
    </w:p>
    <w:p w14:paraId="64813FD4" w14:textId="77777777" w:rsidR="003D6CEF" w:rsidRDefault="003D6CEF" w:rsidP="003D6CEF">
      <w:pPr>
        <w:ind w:firstLine="708"/>
        <w:rPr>
          <w:rFonts w:eastAsia="Times New Roman"/>
        </w:rPr>
      </w:pPr>
      <w:r>
        <w:rPr>
          <w:rFonts w:eastAsia="Times New Roman"/>
        </w:rPr>
        <w:t xml:space="preserve"> </w:t>
      </w:r>
    </w:p>
    <w:p w14:paraId="4D7A85C0" w14:textId="77777777" w:rsidR="003D6CEF" w:rsidRDefault="003D6CEF" w:rsidP="003D6CEF">
      <w:pPr>
        <w:ind w:firstLine="708"/>
        <w:rPr>
          <w:rFonts w:eastAsia="Times New Roman"/>
          <w:b/>
        </w:rPr>
      </w:pPr>
      <w:r>
        <w:rPr>
          <w:rFonts w:eastAsia="Times New Roman"/>
          <w:b/>
        </w:rPr>
        <w:t xml:space="preserve">ZAKON O DOPUNSKIM PRAVIMA BRANILACA I ČLANOVA </w:t>
      </w:r>
    </w:p>
    <w:p w14:paraId="7069F981" w14:textId="77777777" w:rsidR="003D6CEF" w:rsidRDefault="003D6CEF" w:rsidP="003D6CEF">
      <w:pPr>
        <w:ind w:firstLine="708"/>
        <w:rPr>
          <w:rFonts w:eastAsia="Times New Roman"/>
          <w:b/>
        </w:rPr>
      </w:pPr>
      <w:r>
        <w:rPr>
          <w:rFonts w:eastAsia="Times New Roman"/>
          <w:b/>
        </w:rPr>
        <w:t xml:space="preserve">                                         NJIHOVIH PORODICA </w:t>
      </w:r>
    </w:p>
    <w:p w14:paraId="2C95B324" w14:textId="77777777" w:rsidR="003D6CEF" w:rsidRDefault="003D6CEF" w:rsidP="003D6CEF">
      <w:pPr>
        <w:rPr>
          <w:rFonts w:eastAsia="Times New Roman"/>
          <w:b/>
        </w:rPr>
      </w:pPr>
      <w:r>
        <w:rPr>
          <w:rFonts w:eastAsia="Times New Roman"/>
          <w:b/>
          <w:sz w:val="28"/>
        </w:rPr>
        <w:tab/>
      </w:r>
      <w:r>
        <w:rPr>
          <w:rFonts w:eastAsia="Times New Roman"/>
          <w:b/>
          <w:sz w:val="28"/>
        </w:rPr>
        <w:tab/>
      </w:r>
      <w:r>
        <w:rPr>
          <w:rFonts w:eastAsia="Times New Roman"/>
          <w:b/>
          <w:sz w:val="28"/>
        </w:rPr>
        <w:tab/>
      </w:r>
      <w:r>
        <w:rPr>
          <w:rFonts w:eastAsia="Times New Roman"/>
          <w:b/>
          <w:sz w:val="28"/>
        </w:rPr>
        <w:tab/>
        <w:t xml:space="preserve">         </w:t>
      </w:r>
    </w:p>
    <w:p w14:paraId="35260E8D" w14:textId="77777777" w:rsidR="003D6CEF" w:rsidRDefault="003D6CEF" w:rsidP="003D6CEF">
      <w:pPr>
        <w:rPr>
          <w:rFonts w:eastAsia="Times New Roman"/>
          <w:b/>
        </w:rPr>
      </w:pPr>
      <w:r>
        <w:rPr>
          <w:rFonts w:eastAsia="Times New Roman"/>
          <w:b/>
        </w:rPr>
        <w:t xml:space="preserve">DIO I - OSNOVNE ODREDBE  </w:t>
      </w:r>
    </w:p>
    <w:p w14:paraId="100901C8" w14:textId="77777777" w:rsidR="003D6CEF" w:rsidRDefault="003D6CEF" w:rsidP="003D6CEF">
      <w:pPr>
        <w:rPr>
          <w:rFonts w:eastAsia="Times New Roman"/>
        </w:rPr>
      </w:pPr>
    </w:p>
    <w:p w14:paraId="4495FEDE" w14:textId="77777777"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Član 1.</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(Predmet Zakona) </w:t>
      </w:r>
    </w:p>
    <w:p w14:paraId="495F60BE" w14:textId="11D09E18" w:rsidR="003D6CEF" w:rsidRDefault="003D6CEF" w:rsidP="003D6CEF">
      <w:pPr>
        <w:ind w:firstLine="708"/>
        <w:jc w:val="both"/>
        <w:rPr>
          <w:rFonts w:eastAsia="Times New Roman"/>
        </w:rPr>
      </w:pPr>
      <w:r>
        <w:rPr>
          <w:rFonts w:eastAsia="Times New Roman"/>
        </w:rPr>
        <w:t>(1) Ovim Zakonom uređuju se prava, uslovi i postupak za ostvarivanje dopunskih prava, korištenje i prestanak prava, sredstva za finansiranje, kao i druga pitanja od značaja za ostvarivanje prava članova porodica šehida, članova porodica poginulih, umrlih i nestalih branilaca, ratnih vojnih invalida i članova njihovih porodica, članova porodice umrlih ratnih vojnih invalida, dobitnika ratnih priznanja i odlikovanja i članova njihovih porodica, članova porodica umrlih dobitnika ratnog priznanja i odlikovanja, branioca i članova njihovih porodica, članova porodice umrlog branioca, demobiliziranog branioca i članova njihovih porodica, članova porodica umrlih demobiliziranih branilaca, dobrovoljaca i članova njihov</w:t>
      </w:r>
      <w:r w:rsidR="00B115EF">
        <w:rPr>
          <w:rFonts w:eastAsia="Times New Roman"/>
        </w:rPr>
        <w:t>ih</w:t>
      </w:r>
      <w:r>
        <w:rPr>
          <w:rFonts w:eastAsia="Times New Roman"/>
        </w:rPr>
        <w:t xml:space="preserve"> porodic</w:t>
      </w:r>
      <w:r w:rsidR="00B115EF">
        <w:rPr>
          <w:rFonts w:eastAsia="Times New Roman"/>
        </w:rPr>
        <w:t>a</w:t>
      </w:r>
      <w:r>
        <w:rPr>
          <w:rFonts w:eastAsia="Times New Roman"/>
        </w:rPr>
        <w:t>, članova porodice umrlih dobrovoljaca, organizatora otpora i članova njihov</w:t>
      </w:r>
      <w:r w:rsidR="00B115EF">
        <w:rPr>
          <w:rFonts w:eastAsia="Times New Roman"/>
        </w:rPr>
        <w:t>ih</w:t>
      </w:r>
      <w:r>
        <w:rPr>
          <w:rFonts w:eastAsia="Times New Roman"/>
        </w:rPr>
        <w:t xml:space="preserve"> porodic</w:t>
      </w:r>
      <w:r w:rsidR="00B115EF">
        <w:rPr>
          <w:rFonts w:eastAsia="Times New Roman"/>
        </w:rPr>
        <w:t>a</w:t>
      </w:r>
      <w:r>
        <w:rPr>
          <w:rFonts w:eastAsia="Times New Roman"/>
        </w:rPr>
        <w:t>, članove porodice umrlog organizatora otpora, veterana i članova nj</w:t>
      </w:r>
      <w:r w:rsidR="00B115EF">
        <w:rPr>
          <w:rFonts w:eastAsia="Times New Roman"/>
        </w:rPr>
        <w:t xml:space="preserve">ihovih </w:t>
      </w:r>
      <w:r>
        <w:rPr>
          <w:rFonts w:eastAsia="Times New Roman"/>
        </w:rPr>
        <w:t xml:space="preserve">porodice,  članove porodice umrlog veterana, kao i lica zaslužnih u odbrambeno-oslobodilačkom ratu koji su državljani Bosne i Hercegovine sa prebivalištem na području Unsko-sanskog kantona ( u daljem tekstu: Kanton), s tim što sredstva za ostvarivanje prava utvrđenim ovim Zakonom ne mogu biti manja od 5% izvršenja Budžeta Unsko-sanskog kantona u  prethodnoj godini. </w:t>
      </w:r>
    </w:p>
    <w:p w14:paraId="05355CEE" w14:textId="10E9C2CA" w:rsidR="008F3BE0" w:rsidRDefault="003D6CEF" w:rsidP="003D6CEF">
      <w:pPr>
        <w:ind w:firstLine="708"/>
        <w:jc w:val="both"/>
        <w:rPr>
          <w:rFonts w:eastAsia="Times New Roman"/>
        </w:rPr>
      </w:pPr>
      <w:r>
        <w:rPr>
          <w:rFonts w:eastAsia="Times New Roman"/>
        </w:rPr>
        <w:t>(2) Izuzetno, lica iz stava (1) ovog člana sa prebivalištem van Unsko-sanskog kantona u gradovima/općinama Banja Luka, Prnjavor, Srbac, Prijedor, Bosanski Novi, Bosanska Dubica, Bosanska Gradiška</w:t>
      </w:r>
      <w:r w:rsidR="008F3BE0">
        <w:rPr>
          <w:rFonts w:eastAsia="Times New Roman"/>
        </w:rPr>
        <w:t xml:space="preserve"> i</w:t>
      </w:r>
      <w:r>
        <w:rPr>
          <w:rFonts w:eastAsia="Times New Roman"/>
        </w:rPr>
        <w:t xml:space="preserve"> Bosanska Kostajnica</w:t>
      </w:r>
      <w:r>
        <w:rPr>
          <w:rFonts w:eastAsia="Times New Roman"/>
          <w:bCs/>
        </w:rPr>
        <w:t>, u</w:t>
      </w:r>
      <w:r>
        <w:rPr>
          <w:rFonts w:eastAsia="Times New Roman"/>
        </w:rPr>
        <w:t xml:space="preserve"> skladu sa </w:t>
      </w:r>
      <w:r>
        <w:rPr>
          <w:rFonts w:eastAsia="Times New Roman"/>
          <w:bCs/>
        </w:rPr>
        <w:t>budžetskim sredstvima, ostvaruju prava utvrđena ovim Zakonom, pod uslovom da su ostv</w:t>
      </w:r>
      <w:r>
        <w:rPr>
          <w:rFonts w:eastAsia="Times New Roman"/>
        </w:rPr>
        <w:t xml:space="preserve">arili pravo na osnovu konačnog rješenja nadležnog organa, izdatog u skladu sa važećim federalnim propisima iz oblasti boračko-invalidske zaštite ili rješenja o priznatom statusu u skladu sa odredbama ovog Zakona. </w:t>
      </w:r>
    </w:p>
    <w:p w14:paraId="6B0F278C" w14:textId="4AECA3AA" w:rsidR="003D6CEF" w:rsidRPr="000204D3" w:rsidRDefault="008F3BE0" w:rsidP="003D6CEF">
      <w:pPr>
        <w:ind w:firstLine="708"/>
        <w:jc w:val="both"/>
        <w:rPr>
          <w:rFonts w:eastAsia="Times New Roman"/>
        </w:rPr>
      </w:pPr>
      <w:r w:rsidRPr="000204D3">
        <w:rPr>
          <w:rFonts w:eastAsia="Times New Roman"/>
        </w:rPr>
        <w:t xml:space="preserve">(3) Ovim Zakonom uređuju se uslovi, način i postupak za ostvarivanje prava na finansiranje redovne registrirane djelatnosti i sredstava podrške za projekte i aktivnosti koje doprinose poboljšanju statusa boračkih kategorija i očuvanju tekovina odbrambeno-oslobodilačkog rata 1992-1995 i narodno-oslobodilačkog rata 1941-1945, </w:t>
      </w:r>
      <w:r w:rsidR="0000712E" w:rsidRPr="000204D3">
        <w:rPr>
          <w:rFonts w:eastAsia="Times New Roman"/>
        </w:rPr>
        <w:t xml:space="preserve">putem </w:t>
      </w:r>
      <w:r w:rsidRPr="000204D3">
        <w:rPr>
          <w:rFonts w:eastAsia="Times New Roman"/>
        </w:rPr>
        <w:t xml:space="preserve">kantonalnog boračkog udruženja kao predstavnika boračke kategorije kojoj pripada. </w:t>
      </w:r>
      <w:r w:rsidR="003D6CEF" w:rsidRPr="000204D3">
        <w:rPr>
          <w:rFonts w:eastAsia="Times New Roman"/>
        </w:rPr>
        <w:t xml:space="preserve"> </w:t>
      </w:r>
    </w:p>
    <w:p w14:paraId="3F6D0D7C" w14:textId="67EBEB8A" w:rsidR="003D6CEF" w:rsidRDefault="003D6CEF" w:rsidP="003D6CEF">
      <w:pPr>
        <w:ind w:firstLine="708"/>
        <w:jc w:val="both"/>
        <w:rPr>
          <w:rFonts w:eastAsia="Times New Roman"/>
        </w:rPr>
      </w:pPr>
      <w:r>
        <w:rPr>
          <w:rFonts w:eastAsia="Times New Roman"/>
        </w:rPr>
        <w:t>(</w:t>
      </w:r>
      <w:r w:rsidR="008F3BE0">
        <w:rPr>
          <w:rFonts w:eastAsia="Times New Roman"/>
        </w:rPr>
        <w:t>4</w:t>
      </w:r>
      <w:r>
        <w:rPr>
          <w:rFonts w:eastAsia="Times New Roman"/>
        </w:rPr>
        <w:t xml:space="preserve">) Pod učešćem u odbrani Bosne i Hercegovine, u smislu ovog Zakona smatra se učešće u oružanom otporu i djelovanje koje je u direktnoj vezi sa pružanjem otpora tokom perioda od 18.09.1991. do 22.04.1996. godine, po uslovom da ne postoje okolnosti iz člana 36. Zakona o pravima branilaca i članova njihovih porodica.  </w:t>
      </w:r>
    </w:p>
    <w:p w14:paraId="2CBB214C" w14:textId="6A2BDFC5" w:rsidR="003D6CEF" w:rsidRDefault="003D6CEF" w:rsidP="003D6CEF">
      <w:pPr>
        <w:ind w:firstLine="708"/>
        <w:jc w:val="both"/>
        <w:rPr>
          <w:rFonts w:eastAsia="Times New Roman"/>
        </w:rPr>
      </w:pPr>
      <w:r>
        <w:rPr>
          <w:rFonts w:eastAsia="Times New Roman"/>
        </w:rPr>
        <w:lastRenderedPageBreak/>
        <w:t>(</w:t>
      </w:r>
      <w:r w:rsidR="008F3BE0">
        <w:rPr>
          <w:rFonts w:eastAsia="Times New Roman"/>
        </w:rPr>
        <w:t>5</w:t>
      </w:r>
      <w:r>
        <w:rPr>
          <w:rFonts w:eastAsia="Times New Roman"/>
        </w:rPr>
        <w:t>) Lica iz stava (1) i (2) ovog člana, prava po ovom Zakonu ostvaruju kao dopunska prava uz prava koja su za branioce i članove njihovih porodica utvrđena Zakonom o pravima branilaca i članova njihovih porodica, Zakonom o posebnim pravima dobitnika ratnih priznanja i odlikovanja i članova njihovih porodica, Zakona o pravima demobiliziranih branilaca i članova njihovih porodica.</w:t>
      </w:r>
    </w:p>
    <w:p w14:paraId="21F930EF" w14:textId="77777777"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Član 2.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(Definicije branioca)</w:t>
      </w:r>
    </w:p>
    <w:p w14:paraId="6FD70FDF" w14:textId="77777777" w:rsidR="003D6CEF" w:rsidRDefault="003D6CEF" w:rsidP="003D6CEF">
      <w:pPr>
        <w:ind w:firstLine="708"/>
        <w:jc w:val="both"/>
        <w:rPr>
          <w:rFonts w:eastAsia="Times New Roman"/>
        </w:rPr>
      </w:pPr>
      <w:r>
        <w:rPr>
          <w:rFonts w:eastAsia="Times New Roman"/>
        </w:rPr>
        <w:t>(1) Braniocem</w:t>
      </w:r>
      <w:r>
        <w:rPr>
          <w:rFonts w:eastAsia="Times New Roman"/>
          <w:i/>
        </w:rPr>
        <w:t>,</w:t>
      </w:r>
      <w:r>
        <w:rPr>
          <w:rFonts w:eastAsia="Times New Roman"/>
        </w:rPr>
        <w:t xml:space="preserve"> u smislu ovog Zakona, smatra se pripadnik Armije Republike Bosne i Hercegovine, Hrvatskog vijeća obrane i policije nadležnog organa unutrašnjih poslova (u daljem tekstu: Oružane snage), a koji je učestvovao u odbrani suvereniteta i cjelovitosti Bosne i Hercegovine (početak agresije na općinu Ravno) od 18.09.1991. godine do 23.12.1996. godine, odnosno do prestanka neposredne ratne opasnosti i koji je demobiliziran rješenjem nadležnog vojnog organa, kao i lice koje je učestvovalo u pripremi za odbranu i u odbrani Bosne i Hercegovine.  </w:t>
      </w:r>
    </w:p>
    <w:p w14:paraId="2888D00E" w14:textId="77777777" w:rsidR="003D6CEF" w:rsidRDefault="003D6CEF" w:rsidP="003D6CEF">
      <w:pPr>
        <w:ind w:firstLine="708"/>
        <w:jc w:val="both"/>
        <w:rPr>
          <w:rFonts w:eastAsia="Times New Roman"/>
        </w:rPr>
      </w:pPr>
      <w:r>
        <w:rPr>
          <w:rFonts w:eastAsia="Times New Roman"/>
        </w:rPr>
        <w:t>(2) a) Demobiliziranim braniocem, u smislu ovog Zakona smatra se pripadnik Oružanih snaga, koji je učestvovao u pripremama za odbranu ili u odbrani Bosne i Hercegovine u periodu od 18.09.1991. do 22.04.1996. godine minimalno godinu dana, pod uslovom da ne postoje okolnosti iz člana 36. Zakona o pravima branilaca i članova njihovih porodica (u daljem teksu:</w:t>
      </w:r>
      <w:r>
        <w:rPr>
          <w:rFonts w:eastAsia="Times New Roman"/>
          <w:b/>
        </w:rPr>
        <w:t xml:space="preserve"> </w:t>
      </w:r>
      <w:r>
        <w:rPr>
          <w:rFonts w:eastAsia="Times New Roman"/>
        </w:rPr>
        <w:t>Federalni zakon.</w:t>
      </w:r>
    </w:p>
    <w:p w14:paraId="23A26E3F" w14:textId="77777777" w:rsidR="003D6CEF" w:rsidRDefault="003D6CEF" w:rsidP="003D6CEF">
      <w:pPr>
        <w:ind w:firstLine="708"/>
        <w:jc w:val="both"/>
        <w:rPr>
          <w:rFonts w:eastAsia="Times New Roman"/>
          <w:b/>
        </w:rPr>
      </w:pPr>
      <w:r>
        <w:rPr>
          <w:rFonts w:eastAsia="Times New Roman"/>
        </w:rPr>
        <w:t xml:space="preserve">      b) Demobiliziranom braniocem dobrovoljcem smatra se i lice koje je kao maloljetno dobrovoljno stupilo u Oružane snage u periodu iz stava (1) ovog člana. </w:t>
      </w:r>
    </w:p>
    <w:p w14:paraId="296C3377" w14:textId="77777777" w:rsidR="003D6CEF" w:rsidRDefault="003D6CEF" w:rsidP="003D6CEF">
      <w:pPr>
        <w:ind w:firstLine="708"/>
        <w:jc w:val="both"/>
        <w:rPr>
          <w:rFonts w:eastAsia="Times New Roman"/>
        </w:rPr>
      </w:pPr>
      <w:r>
        <w:rPr>
          <w:rFonts w:eastAsia="Times New Roman"/>
        </w:rPr>
        <w:t>(3) a) Dobrovoljcem u smislu ovog Zakona, smatra se pripadnik vojnih jedinica koji je učestvovao u pripremi za odbranu i u odbrani Bosne i Hercegovine u periodu od 18.09.1991.do 09.04.1992.godine, kao drugo lice  koje nije bilo vojni obveznik u vrijeme dobrovoljnog stupanja u Oružane snage i ostalo neprekidno u jedinicama do kraja rata ili je ranije demobilizirano od nadležnog vojnog organa.</w:t>
      </w:r>
    </w:p>
    <w:p w14:paraId="36FF2822" w14:textId="77777777" w:rsidR="003D6CEF" w:rsidRDefault="003D6CEF" w:rsidP="003D6CEF">
      <w:pPr>
        <w:ind w:firstLine="708"/>
        <w:jc w:val="both"/>
        <w:rPr>
          <w:rFonts w:eastAsia="Times New Roman"/>
        </w:rPr>
      </w:pPr>
      <w:r>
        <w:rPr>
          <w:rFonts w:eastAsia="Times New Roman"/>
        </w:rPr>
        <w:t xml:space="preserve">      b) Dobrovoljcem se smatra i lice koje je sa slobodne teritorije došlo na prostore Unsko-sanskog kantona i uključilo u Oružane snage i ostalo do kraja rata ili je ranije demobiliziran od strane vojnog organa. </w:t>
      </w:r>
    </w:p>
    <w:p w14:paraId="75B37A43" w14:textId="77777777" w:rsidR="003D6CEF" w:rsidRDefault="003D6CEF" w:rsidP="003D6CEF">
      <w:pPr>
        <w:ind w:firstLine="708"/>
        <w:jc w:val="both"/>
        <w:rPr>
          <w:rFonts w:eastAsia="Times New Roman"/>
        </w:rPr>
      </w:pPr>
      <w:r>
        <w:rPr>
          <w:rFonts w:eastAsia="Times New Roman"/>
        </w:rPr>
        <w:t xml:space="preserve">(4) Organizatorom otpora, u smislu ovog Zakona, smatra se lice koje je organizovalo i rukovodilo u pripremi za odbranu i u odbrani Bosne i Hercegovine, najmanje 100 dana, u periodu od 18.09.1991. godine do 09.04.1992.godine, i uz to bio pripadnik Oružanih snaga ili državnih organa ili institucija vezanih za odbranu Bosne i Hercegovine  najmanje dvije godine, a čiji je status potvrđen od strane Federalnog ministarstva za pitanja boraca i invalida odbrambeno-oslobodilačkog rata. </w:t>
      </w:r>
    </w:p>
    <w:p w14:paraId="01665B59" w14:textId="77777777" w:rsidR="003D6CEF" w:rsidRDefault="003D6CEF" w:rsidP="003D6CEF">
      <w:pPr>
        <w:ind w:firstLine="708"/>
        <w:jc w:val="both"/>
        <w:rPr>
          <w:rFonts w:eastAsia="Times New Roman"/>
        </w:rPr>
      </w:pPr>
      <w:r>
        <w:rPr>
          <w:rFonts w:eastAsia="Times New Roman"/>
        </w:rPr>
        <w:t xml:space="preserve">(5) Veteranom, u smislu ovog Zakona, smatra se lice koje je stupilo u jedinice iz stava (1) ovog člana od 18.09.1991. do 31.12.1992.godine i ostalo neprekidno do 23.12.1995.godine, ili je ranije demobizirano od nadležnog vojnog organa. </w:t>
      </w:r>
    </w:p>
    <w:p w14:paraId="4ECB1450" w14:textId="77777777" w:rsidR="003D6CEF" w:rsidRDefault="003D6CEF" w:rsidP="003D6CEF">
      <w:pPr>
        <w:ind w:firstLine="708"/>
        <w:jc w:val="both"/>
        <w:rPr>
          <w:rFonts w:eastAsia="Times New Roman"/>
        </w:rPr>
      </w:pPr>
      <w:r>
        <w:rPr>
          <w:rFonts w:eastAsia="Times New Roman"/>
        </w:rPr>
        <w:t xml:space="preserve">(6) Ratni vojni invalid, u smislu ovog Zakona, je branioc kojem je to svojstvo utvrđeno rješenjem nadležnog organa izdatog u skladu sa Zakonom o pravima branilaca i članova njihovih porodica, a na osnovu zadobijene rane, povrede, bolesti ili pogoršanja bolesti, usljed čega je nastupilo oštećenje njegovog organizma najmanje za 20%. </w:t>
      </w:r>
    </w:p>
    <w:p w14:paraId="50711855" w14:textId="5A2AE363" w:rsidR="002F6F55" w:rsidRDefault="003D6CEF" w:rsidP="003D6CEF">
      <w:pPr>
        <w:ind w:firstLine="708"/>
        <w:jc w:val="both"/>
        <w:rPr>
          <w:rFonts w:eastAsia="Times New Roman"/>
        </w:rPr>
      </w:pPr>
      <w:r>
        <w:rPr>
          <w:rFonts w:eastAsia="Times New Roman"/>
        </w:rPr>
        <w:t>(7</w:t>
      </w:r>
      <w:r>
        <w:rPr>
          <w:rFonts w:eastAsia="Times New Roman"/>
          <w:b/>
        </w:rPr>
        <w:t xml:space="preserve">) </w:t>
      </w:r>
      <w:r>
        <w:rPr>
          <w:rFonts w:eastAsia="Times New Roman"/>
        </w:rPr>
        <w:t>Dobitnik ratnog priznanja ili odlikovanja i član uže porodice porodice poginulog, umrlog ili nestalog dobitnika ratnog priznanja ili odlikovanja, smislu ovog Zakona, je korisnik prava na mjesečni novčani dodatak, na osnovu pravosnažnog rješenja nadležnog organa, u skladu sa odredbama Zakona o posebnim pravima dobitnika ratnih priznanja i odlikovanja i članova njihovih porodica.</w:t>
      </w:r>
    </w:p>
    <w:p w14:paraId="4FCB740C" w14:textId="77777777" w:rsidR="002F6F55" w:rsidRDefault="002F6F55" w:rsidP="003D6CEF">
      <w:pPr>
        <w:ind w:firstLine="708"/>
        <w:jc w:val="both"/>
        <w:rPr>
          <w:rFonts w:eastAsia="Times New Roman"/>
        </w:rPr>
      </w:pPr>
    </w:p>
    <w:p w14:paraId="06F92F56" w14:textId="77777777" w:rsidR="002F6F55" w:rsidRDefault="002F6F55" w:rsidP="003D6CEF">
      <w:pPr>
        <w:ind w:firstLine="708"/>
        <w:jc w:val="both"/>
        <w:rPr>
          <w:rFonts w:eastAsia="Times New Roman"/>
        </w:rPr>
      </w:pPr>
    </w:p>
    <w:p w14:paraId="425006AC" w14:textId="39B47753" w:rsidR="002F6F55" w:rsidRDefault="002F6F55"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2</w:t>
      </w:r>
    </w:p>
    <w:p w14:paraId="598C146D" w14:textId="75E36808" w:rsidR="003D6CEF" w:rsidRDefault="002F6F55" w:rsidP="003D6CEF">
      <w:pPr>
        <w:ind w:firstLine="708"/>
        <w:jc w:val="both"/>
        <w:rPr>
          <w:rFonts w:eastAsia="Times New Roman"/>
        </w:rPr>
      </w:pPr>
      <w:r>
        <w:rPr>
          <w:rFonts w:eastAsia="Times New Roman"/>
        </w:rPr>
        <w:lastRenderedPageBreak/>
        <w:tab/>
      </w:r>
      <w:r>
        <w:rPr>
          <w:rFonts w:eastAsia="Times New Roman"/>
        </w:rPr>
        <w:tab/>
      </w:r>
      <w:r>
        <w:rPr>
          <w:rFonts w:eastAsia="Times New Roman"/>
        </w:rPr>
        <w:tab/>
      </w:r>
      <w:r w:rsidR="003D6CEF">
        <w:rPr>
          <w:rFonts w:eastAsia="Times New Roman"/>
        </w:rPr>
        <w:tab/>
        <w:t xml:space="preserve">   Član 3.</w:t>
      </w:r>
      <w:r w:rsidR="003D6CEF">
        <w:rPr>
          <w:rFonts w:eastAsia="Times New Roman"/>
        </w:rPr>
        <w:tab/>
      </w:r>
    </w:p>
    <w:p w14:paraId="6DF86FB0" w14:textId="77777777" w:rsidR="003D6CEF" w:rsidRDefault="003D6CEF" w:rsidP="003D6CEF">
      <w:pPr>
        <w:ind w:left="708" w:firstLine="708"/>
        <w:jc w:val="both"/>
        <w:rPr>
          <w:rFonts w:eastAsia="Times New Roman"/>
        </w:rPr>
      </w:pPr>
      <w:r>
        <w:rPr>
          <w:rFonts w:eastAsia="Times New Roman"/>
        </w:rPr>
        <w:t xml:space="preserve">(Definicija člana porodice poginulog, umrlog, nestalog branioca </w:t>
      </w:r>
    </w:p>
    <w:p w14:paraId="6EE1A7D3" w14:textId="77777777" w:rsidR="003D6CEF" w:rsidRDefault="003D6CEF" w:rsidP="003D6CEF">
      <w:pPr>
        <w:ind w:left="708" w:firstLine="708"/>
        <w:jc w:val="both"/>
        <w:rPr>
          <w:rFonts w:eastAsia="Times New Roman"/>
        </w:rPr>
      </w:pPr>
      <w:r>
        <w:rPr>
          <w:rFonts w:eastAsia="Times New Roman"/>
        </w:rPr>
        <w:t xml:space="preserve">                   i umrlog ratnog vojnog invalida)  </w:t>
      </w:r>
    </w:p>
    <w:p w14:paraId="61F03147" w14:textId="77777777" w:rsidR="003D6CEF" w:rsidRDefault="003D6CEF" w:rsidP="003D6CEF">
      <w:pPr>
        <w:ind w:firstLine="708"/>
        <w:jc w:val="both"/>
        <w:rPr>
          <w:rFonts w:eastAsia="Times New Roman"/>
        </w:rPr>
      </w:pPr>
      <w:r>
        <w:rPr>
          <w:rFonts w:eastAsia="Times New Roman"/>
        </w:rPr>
        <w:t xml:space="preserve">Član porodice poginulog, umrlog, nestalog branioca i umrlog ratnog vojnog invalida  je </w:t>
      </w:r>
    </w:p>
    <w:p w14:paraId="569F52B9" w14:textId="77777777" w:rsidR="003D6CEF" w:rsidRDefault="003D6CEF" w:rsidP="003D6CEF">
      <w:pPr>
        <w:jc w:val="both"/>
        <w:rPr>
          <w:rFonts w:eastAsia="Times New Roman"/>
        </w:rPr>
      </w:pPr>
      <w:r>
        <w:rPr>
          <w:rFonts w:eastAsia="Times New Roman"/>
        </w:rPr>
        <w:t xml:space="preserve">lice kojem je priznato pravo na porodičnu invalidninu, na osnovu rješenja donesenog u skladu sa Federalnim zakonom od strane nadležnog organa, i u smislu ovog Zakona je:  </w:t>
      </w:r>
    </w:p>
    <w:p w14:paraId="39356C8F" w14:textId="3A9399B1" w:rsidR="003D6CEF" w:rsidRDefault="003D6CEF" w:rsidP="003D6CEF">
      <w:pPr>
        <w:ind w:firstLine="708"/>
        <w:jc w:val="both"/>
        <w:rPr>
          <w:rFonts w:eastAsia="Times New Roman"/>
        </w:rPr>
      </w:pPr>
      <w:r>
        <w:rPr>
          <w:rFonts w:eastAsia="Times New Roman"/>
        </w:rPr>
        <w:t>a) bračni drug,</w:t>
      </w:r>
    </w:p>
    <w:p w14:paraId="51926C43" w14:textId="5B527B53" w:rsidR="003D6CEF" w:rsidRDefault="003D6CEF" w:rsidP="003D6CEF">
      <w:pPr>
        <w:ind w:firstLine="708"/>
        <w:jc w:val="both"/>
        <w:rPr>
          <w:rFonts w:eastAsia="Times New Roman"/>
        </w:rPr>
      </w:pPr>
      <w:r>
        <w:rPr>
          <w:rFonts w:eastAsia="Times New Roman"/>
        </w:rPr>
        <w:t>b) djeca rođena u braku i van braka,</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795016A9" w14:textId="77777777" w:rsidR="003D6CEF" w:rsidRDefault="003D6CEF" w:rsidP="003D6CEF">
      <w:pPr>
        <w:ind w:firstLine="708"/>
        <w:jc w:val="both"/>
        <w:rPr>
          <w:rFonts w:eastAsia="Times New Roman"/>
        </w:rPr>
      </w:pPr>
      <w:r>
        <w:rPr>
          <w:rFonts w:eastAsia="Times New Roman"/>
        </w:rPr>
        <w:t>c) usvojenici i pastorčad,</w:t>
      </w:r>
    </w:p>
    <w:p w14:paraId="108246CF" w14:textId="77777777" w:rsidR="003D6CEF" w:rsidRDefault="003D6CEF" w:rsidP="003D6CEF">
      <w:pPr>
        <w:ind w:firstLine="708"/>
        <w:jc w:val="both"/>
        <w:rPr>
          <w:rFonts w:eastAsia="Times New Roman"/>
        </w:rPr>
      </w:pPr>
      <w:r>
        <w:rPr>
          <w:rFonts w:eastAsia="Times New Roman"/>
        </w:rPr>
        <w:t xml:space="preserve">d) roditelji i usvojioci. </w:t>
      </w:r>
    </w:p>
    <w:p w14:paraId="70E33EF3" w14:textId="77777777" w:rsidR="003D6CEF" w:rsidRDefault="003D6CEF" w:rsidP="003D6CEF">
      <w:pPr>
        <w:ind w:left="3540"/>
        <w:rPr>
          <w:rFonts w:eastAsia="Times New Roman"/>
        </w:rPr>
      </w:pPr>
      <w:r>
        <w:rPr>
          <w:rFonts w:eastAsia="Times New Roman"/>
        </w:rPr>
        <w:t xml:space="preserve">     Član 4.</w:t>
      </w:r>
    </w:p>
    <w:p w14:paraId="58F2E29E" w14:textId="77777777" w:rsidR="003D6CEF" w:rsidRDefault="003D6CEF" w:rsidP="003D6CEF">
      <w:pPr>
        <w:ind w:left="1416" w:firstLine="708"/>
        <w:jc w:val="both"/>
        <w:rPr>
          <w:rFonts w:eastAsia="Times New Roman"/>
        </w:rPr>
      </w:pPr>
      <w:r>
        <w:rPr>
          <w:rFonts w:eastAsia="Times New Roman"/>
        </w:rPr>
        <w:t xml:space="preserve">                    (Član uže porodice) </w:t>
      </w:r>
    </w:p>
    <w:p w14:paraId="78ECA86D" w14:textId="77777777" w:rsidR="003D6CEF" w:rsidRDefault="003D6CEF" w:rsidP="003D6CEF">
      <w:pPr>
        <w:jc w:val="both"/>
        <w:rPr>
          <w:rFonts w:eastAsia="Times New Roman"/>
        </w:rPr>
      </w:pPr>
      <w:r>
        <w:rPr>
          <w:rFonts w:eastAsia="Times New Roman"/>
        </w:rPr>
        <w:tab/>
        <w:t xml:space="preserve">(1) Član uže porodice branioca/demobiliziranog branioca/dobrovoljca/organizatora  otpora/veterana/ratnog vojnog invalida/dobitnika ratnog priznanja i odlikovanja u smislu ovog Zakona, je: bračni partner, vanbračni partner u smislu člana 3. Porodičnog zakona Federacije Bosne i Hercegovine („ Službeni glasnik Federacije Bosne i Hercegovine“ broj: 35/05, 31/14 i 32/19)  i djeca rođena u braku i van braka, usvojena djeca i pastorčad, koja žive u zajedničkom domaćinstvu i redovno se školuju najkasnije do navršene 25. godine života, a koji je državljanin Bosne i Hercegovine sa prebivalištem na području Unsko-sanskog kantona.  </w:t>
      </w:r>
    </w:p>
    <w:p w14:paraId="2A06666B" w14:textId="77777777" w:rsidR="003D6CEF" w:rsidRDefault="003D6CEF" w:rsidP="003D6CEF">
      <w:pPr>
        <w:jc w:val="both"/>
        <w:rPr>
          <w:rFonts w:eastAsia="Times New Roman"/>
        </w:rPr>
      </w:pPr>
      <w:r>
        <w:rPr>
          <w:rFonts w:eastAsia="Times New Roman"/>
        </w:rPr>
        <w:tab/>
        <w:t xml:space="preserve">(2) Član uže porodice umrlog lica iz stava (1) ovog člana u smislu ovog Zakona, sačinjavaju: bračni partner, vanbračni partner u smislu člana 3. Porodičnog zakona Federacije Bosne i Hercegovine, ukoliko nije stupio/la u bračnu/vanbračnu zajednicu i djeca rođena u braku i van braka, usvojena djeca i pastorčad, ukoliko su živjeli u zajedničkom domaćinstvu najmanje tri godine, a djeca bez obzira na vrijeme zajedničkog življenja, kao i roditelji umrlog neženjenog lica iz člana 2. ovog Zakona, koji iza sebe nije ostavio potomstvo, a koji je državljanin Bosne i Hercegovine sa prebivalištem na području Unsko-sanskog kantona. </w:t>
      </w:r>
    </w:p>
    <w:p w14:paraId="5293E46C" w14:textId="77777777" w:rsidR="003D6CEF" w:rsidRDefault="003D6CEF" w:rsidP="003D6CEF">
      <w:pPr>
        <w:ind w:firstLine="708"/>
        <w:jc w:val="both"/>
        <w:rPr>
          <w:rFonts w:eastAsia="Times New Roman"/>
        </w:rPr>
      </w:pPr>
      <w:r>
        <w:rPr>
          <w:rFonts w:eastAsia="Times New Roman"/>
        </w:rPr>
        <w:t xml:space="preserve">(3) Djetetom umrlog lica iz člana 2. ovog Zakona, smatra se dijete rođeno u braku/van braka, pastorče ili usvojeno dijete, do navršene 15. godine života, odnosno ako su na školovanju do kraja trajanja redovnog školovanja, a  najkasnije do navršene 25. godine života, a ako je nesposobno za privređivanje - za vrijeme dok ta nesposobnost traje pod uslovom da je nesposobnost nastupila prije navršene 15.godine života, i traje najkasnije do 25. godine života ako su na redovnom školovanju, i ako ga je umrli izdržavao do momenta smrti. </w:t>
      </w:r>
    </w:p>
    <w:p w14:paraId="0EAEDD00" w14:textId="77777777" w:rsidR="003D6CEF" w:rsidRDefault="003D6CEF" w:rsidP="003D6CEF">
      <w:pPr>
        <w:ind w:firstLine="708"/>
        <w:jc w:val="both"/>
        <w:rPr>
          <w:rFonts w:eastAsia="Times New Roman"/>
        </w:rPr>
      </w:pPr>
      <w:r>
        <w:rPr>
          <w:rFonts w:eastAsia="Times New Roman"/>
        </w:rPr>
        <w:t>(4) Pod pojmom zajedničko domaćinstvo smatra se zajednica stanovanja, privređivanja i trošenja ostvarenih prihoda.</w:t>
      </w:r>
      <w:r>
        <w:rPr>
          <w:rFonts w:eastAsia="Times New Roman"/>
        </w:rPr>
        <w:tab/>
      </w:r>
    </w:p>
    <w:p w14:paraId="656113B4" w14:textId="77777777"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Član 5.</w:t>
      </w:r>
    </w:p>
    <w:p w14:paraId="583DBDE6" w14:textId="77777777"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t xml:space="preserve">(Posebni korisnici prava) </w:t>
      </w:r>
    </w:p>
    <w:p w14:paraId="53AB14C5" w14:textId="77777777" w:rsidR="003D6CEF" w:rsidRDefault="003D6CEF" w:rsidP="003D6CEF">
      <w:pPr>
        <w:ind w:firstLine="708"/>
        <w:jc w:val="both"/>
        <w:rPr>
          <w:rFonts w:eastAsia="Times New Roman"/>
          <w:color w:val="000000"/>
        </w:rPr>
      </w:pPr>
      <w:r>
        <w:rPr>
          <w:rFonts w:eastAsia="Times New Roman"/>
          <w:color w:val="000000"/>
        </w:rPr>
        <w:t xml:space="preserve">(1) U slučaju da je lice iz člana 2. ovog Zakona umrlo, rješavajući po zahtjevu člana uže porodice, priznaje se status člana uže porodice umrlog lica iz člana 2. ovog Zakona. </w:t>
      </w:r>
    </w:p>
    <w:p w14:paraId="654898D7" w14:textId="77777777" w:rsidR="003D6CEF" w:rsidRDefault="003D6CEF" w:rsidP="003D6CEF">
      <w:pPr>
        <w:ind w:firstLine="708"/>
        <w:jc w:val="both"/>
        <w:rPr>
          <w:rFonts w:eastAsia="Times New Roman"/>
        </w:rPr>
      </w:pPr>
      <w:r>
        <w:rPr>
          <w:rFonts w:eastAsia="Times New Roman"/>
          <w:color w:val="000000"/>
        </w:rPr>
        <w:t xml:space="preserve">(2) U slučaju da lice iz člana 2. ovog Zakona za života nije ostvarilo status lica iz člana 2. ovog Zakona, ukoliko je učestvovao u pripremi za odbranu i odbrani Bosne i Hercegovine u periodima utvrđenim u članu 2. ovog Zakona, rješavajući po zahtjevu člana uže porodice, priznaje se status člana uže porodice umrlog lica iz člana 2. ovog Zakona. </w:t>
      </w:r>
    </w:p>
    <w:p w14:paraId="2D1C50B1" w14:textId="235FF8C0" w:rsidR="003D6CEF" w:rsidRDefault="003D6CEF" w:rsidP="003D6CEF">
      <w:pPr>
        <w:ind w:firstLine="360"/>
        <w:jc w:val="both"/>
        <w:rPr>
          <w:rFonts w:eastAsia="Times New Roman"/>
          <w:color w:val="000000"/>
        </w:rPr>
      </w:pPr>
      <w:r>
        <w:rPr>
          <w:rFonts w:eastAsia="Times New Roman"/>
          <w:color w:val="000000"/>
        </w:rPr>
        <w:tab/>
        <w:t>(</w:t>
      </w:r>
      <w:r w:rsidR="008F3BE0">
        <w:rPr>
          <w:rFonts w:eastAsia="Times New Roman"/>
          <w:color w:val="000000"/>
        </w:rPr>
        <w:t>3</w:t>
      </w:r>
      <w:r>
        <w:rPr>
          <w:rFonts w:eastAsia="Times New Roman"/>
          <w:color w:val="000000"/>
        </w:rPr>
        <w:t>) Status iz stava (1) i (2) ovog člana, priznaje se članovima uže porodice umrlog branioca ukoliko su živjeli u zajedničkom domaćinstvu sa umrlim najmanje tri godine supruga i roditelji, a djeca bez obzira na vrijeme zajedničkog življenja.’’</w:t>
      </w:r>
    </w:p>
    <w:p w14:paraId="32504EF3" w14:textId="065206A2" w:rsidR="003D6CEF" w:rsidRDefault="003D6CEF" w:rsidP="003D6CEF">
      <w:pPr>
        <w:jc w:val="both"/>
        <w:rPr>
          <w:rFonts w:eastAsia="Times New Roman"/>
        </w:rPr>
      </w:pPr>
      <w:r>
        <w:rPr>
          <w:rFonts w:eastAsia="Times New Roman"/>
          <w:color w:val="000000"/>
        </w:rPr>
        <w:tab/>
        <w:t>(</w:t>
      </w:r>
      <w:r w:rsidR="008F3BE0">
        <w:rPr>
          <w:rFonts w:eastAsia="Times New Roman"/>
          <w:color w:val="000000"/>
        </w:rPr>
        <w:t>4</w:t>
      </w:r>
      <w:r>
        <w:rPr>
          <w:rFonts w:eastAsia="Times New Roman"/>
          <w:color w:val="000000"/>
        </w:rPr>
        <w:t xml:space="preserve">) </w:t>
      </w:r>
      <w:r>
        <w:rPr>
          <w:rFonts w:eastAsia="Times New Roman"/>
        </w:rPr>
        <w:t xml:space="preserve">Ministar Ministarstva donosi poseban propis za priznavanje statusa lica iz stava (1) </w:t>
      </w:r>
      <w:r w:rsidR="008F3BE0">
        <w:rPr>
          <w:rFonts w:eastAsia="Times New Roman"/>
        </w:rPr>
        <w:t>o</w:t>
      </w:r>
      <w:r>
        <w:rPr>
          <w:rFonts w:eastAsia="Times New Roman"/>
        </w:rPr>
        <w:t xml:space="preserve">vog člana. </w:t>
      </w:r>
    </w:p>
    <w:p w14:paraId="13D52269" w14:textId="7295DA67" w:rsidR="002F6F55" w:rsidRDefault="002F6F55" w:rsidP="003D6CEF">
      <w:pPr>
        <w:jc w:val="both"/>
        <w:rPr>
          <w:rFonts w:eastAsia="Times New Roman"/>
        </w:rPr>
      </w:pPr>
    </w:p>
    <w:p w14:paraId="79E88D76" w14:textId="0EF099CA" w:rsidR="002F6F55" w:rsidRDefault="002F6F55"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3</w:t>
      </w:r>
    </w:p>
    <w:p w14:paraId="4DF1800A" w14:textId="77777777" w:rsidR="003D6CEF" w:rsidRDefault="003D6CEF" w:rsidP="003D6CEF">
      <w:pPr>
        <w:ind w:firstLine="360"/>
        <w:jc w:val="both"/>
        <w:rPr>
          <w:rFonts w:eastAsia="Times New Roman"/>
        </w:rPr>
      </w:pPr>
      <w:r>
        <w:rPr>
          <w:rFonts w:eastAsia="Times New Roman"/>
        </w:rPr>
        <w:lastRenderedPageBreak/>
        <w:tab/>
      </w:r>
      <w:r>
        <w:rPr>
          <w:rFonts w:eastAsia="Times New Roman"/>
        </w:rPr>
        <w:tab/>
      </w:r>
      <w:r>
        <w:rPr>
          <w:rFonts w:eastAsia="Times New Roman"/>
        </w:rPr>
        <w:tab/>
        <w:t xml:space="preserve">     </w:t>
      </w:r>
      <w:r>
        <w:rPr>
          <w:rFonts w:eastAsia="Times New Roman"/>
        </w:rPr>
        <w:tab/>
      </w:r>
      <w:r>
        <w:rPr>
          <w:rFonts w:eastAsia="Times New Roman"/>
        </w:rPr>
        <w:tab/>
        <w:t xml:space="preserve">         Član 6.</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(Pojmovi)</w:t>
      </w:r>
    </w:p>
    <w:p w14:paraId="44C9EF93" w14:textId="2C96524B" w:rsidR="003D6CEF" w:rsidRDefault="003D6CEF" w:rsidP="003D6CEF">
      <w:pPr>
        <w:ind w:firstLine="360"/>
        <w:jc w:val="both"/>
        <w:rPr>
          <w:rFonts w:eastAsia="Times New Roman"/>
        </w:rPr>
      </w:pPr>
      <w:r>
        <w:rPr>
          <w:rFonts w:eastAsia="Times New Roman"/>
          <w:color w:val="000000"/>
        </w:rPr>
        <w:t xml:space="preserve">(1) </w:t>
      </w:r>
      <w:r>
        <w:rPr>
          <w:rFonts w:eastAsia="Times New Roman"/>
        </w:rPr>
        <w:t>Pojmovi i definicije iz člana 1, 2, 3. i 4. ovog Zakona koriste se i primjenjuju kod regulisanja prava i pogodnosti u svim oblastima i nivoima vlasti koje se tiču brani</w:t>
      </w:r>
      <w:r w:rsidR="006E34E5">
        <w:rPr>
          <w:rFonts w:eastAsia="Times New Roman"/>
        </w:rPr>
        <w:t>oca i</w:t>
      </w:r>
      <w:r>
        <w:rPr>
          <w:rFonts w:eastAsia="Times New Roman"/>
        </w:rPr>
        <w:t xml:space="preserve"> člana nj</w:t>
      </w:r>
      <w:r w:rsidR="006E34E5">
        <w:rPr>
          <w:rFonts w:eastAsia="Times New Roman"/>
        </w:rPr>
        <w:t>egove</w:t>
      </w:r>
      <w:r>
        <w:rPr>
          <w:rFonts w:eastAsia="Times New Roman"/>
        </w:rPr>
        <w:t xml:space="preserve"> porodic</w:t>
      </w:r>
      <w:r w:rsidR="006E34E5">
        <w:rPr>
          <w:rFonts w:eastAsia="Times New Roman"/>
        </w:rPr>
        <w:t>e</w:t>
      </w:r>
      <w:r>
        <w:rPr>
          <w:rFonts w:eastAsia="Times New Roman"/>
        </w:rPr>
        <w:t xml:space="preserve">.  </w:t>
      </w:r>
    </w:p>
    <w:p w14:paraId="11F8C27B" w14:textId="77777777" w:rsidR="003D6CEF" w:rsidRDefault="003D6CEF" w:rsidP="003D6CEF">
      <w:pPr>
        <w:ind w:firstLine="360"/>
        <w:jc w:val="both"/>
        <w:rPr>
          <w:rFonts w:eastAsia="Times New Roman"/>
          <w:color w:val="000000"/>
        </w:rPr>
      </w:pPr>
      <w:r>
        <w:rPr>
          <w:rFonts w:eastAsia="Times New Roman"/>
          <w:color w:val="000000"/>
        </w:rPr>
        <w:t>(2) Pojmovi utvrđeni odredbama ovog Zakona gdje se spominju u različitim padežima zamjenjuju se riječima u odgovarajućem padežu.</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0F49A7A0" w14:textId="77777777" w:rsidR="003D6CEF" w:rsidRDefault="003D6CEF" w:rsidP="003D6CEF">
      <w:pPr>
        <w:ind w:firstLine="360"/>
        <w:jc w:val="both"/>
        <w:rPr>
          <w:rFonts w:eastAsia="Times New Roman"/>
          <w:color w:val="000000"/>
        </w:rPr>
      </w:pPr>
      <w:r>
        <w:rPr>
          <w:rFonts w:eastAsia="Times New Roman"/>
          <w:color w:val="000000"/>
        </w:rPr>
        <w:t xml:space="preserve">(3) Sve imenice koje se odnose na nosioce pojedinih prava, upotrebljavane u ovom Zakonu samo u muškom ili samo u ženskom rodu, odnose se na oba spola. </w:t>
      </w:r>
    </w:p>
    <w:p w14:paraId="2571C318" w14:textId="77777777" w:rsidR="00C025B3" w:rsidRDefault="003D6CEF" w:rsidP="003D6CEF">
      <w:pPr>
        <w:ind w:firstLine="360"/>
        <w:jc w:val="both"/>
        <w:rPr>
          <w:rFonts w:eastAsia="Times New Roman"/>
          <w:color w:val="000000"/>
        </w:rPr>
      </w:pPr>
      <w:r>
        <w:rPr>
          <w:rFonts w:eastAsia="Times New Roman"/>
          <w:color w:val="000000"/>
        </w:rPr>
        <w:t xml:space="preserve">(4) Pojam šehid ili pojam poginuli branilac, u smislu ovog Zakona, koristi se po slobodnom izboru korisnika prava. </w:t>
      </w:r>
    </w:p>
    <w:p w14:paraId="17B06EC8" w14:textId="34CC875D" w:rsidR="003D6CEF" w:rsidRDefault="003D6CEF" w:rsidP="003D6CEF">
      <w:pPr>
        <w:ind w:firstLine="360"/>
        <w:jc w:val="both"/>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6696B756" w14:textId="77777777" w:rsidR="003D6CEF" w:rsidRDefault="003D6CEF" w:rsidP="003D6CEF">
      <w:pPr>
        <w:spacing w:before="100" w:after="100"/>
        <w:jc w:val="both"/>
        <w:rPr>
          <w:rFonts w:eastAsia="Times New Roman"/>
        </w:rPr>
      </w:pPr>
      <w:r>
        <w:rPr>
          <w:rFonts w:eastAsia="Times New Roman"/>
        </w:rPr>
        <w:t>DIO II - PRAVA</w:t>
      </w:r>
    </w:p>
    <w:p w14:paraId="3F043F6D" w14:textId="77777777" w:rsidR="003D6CEF" w:rsidRDefault="003D6CEF" w:rsidP="003D6CEF">
      <w:pPr>
        <w:ind w:left="3960"/>
        <w:rPr>
          <w:rFonts w:eastAsia="Times New Roman"/>
        </w:rPr>
      </w:pPr>
      <w:r>
        <w:rPr>
          <w:rFonts w:eastAsia="Times New Roman"/>
        </w:rPr>
        <w:t>Član 7.</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
    <w:p w14:paraId="210202A1" w14:textId="77777777" w:rsidR="003D6CEF" w:rsidRDefault="003D6CEF" w:rsidP="003D6CEF">
      <w:pPr>
        <w:ind w:left="2124" w:firstLine="708"/>
        <w:rPr>
          <w:rFonts w:eastAsia="Times New Roman"/>
        </w:rPr>
      </w:pPr>
      <w:r>
        <w:rPr>
          <w:rFonts w:eastAsia="Times New Roman"/>
        </w:rPr>
        <w:t xml:space="preserve">   (Dopunska prava po Zakonu)</w:t>
      </w:r>
    </w:p>
    <w:p w14:paraId="652B9FA5" w14:textId="27D4B102" w:rsidR="003D6CEF" w:rsidRDefault="003D6CEF" w:rsidP="003D6CEF">
      <w:pPr>
        <w:ind w:firstLine="708"/>
        <w:jc w:val="both"/>
        <w:rPr>
          <w:rFonts w:eastAsia="Times New Roman"/>
        </w:rPr>
      </w:pPr>
      <w:r>
        <w:rPr>
          <w:rFonts w:eastAsia="Times New Roman"/>
        </w:rPr>
        <w:t xml:space="preserve">(1) Lica iz člana 2. i 3. ovog Zakona, prema načinu i obimu utvrđenom ovim Zakonom  i budžetskim sredstvima, mogu ostvariti sljedeća dopunska prava: </w:t>
      </w:r>
    </w:p>
    <w:p w14:paraId="55986FE1" w14:textId="77777777" w:rsidR="003D6CEF" w:rsidRDefault="003D6CEF" w:rsidP="003D6CEF">
      <w:pPr>
        <w:jc w:val="both"/>
        <w:rPr>
          <w:rFonts w:eastAsia="Times New Roman"/>
        </w:rPr>
      </w:pPr>
      <w:r>
        <w:rPr>
          <w:rFonts w:eastAsia="Times New Roman"/>
        </w:rPr>
        <w:t>a) Zdravstvena zaštita,</w:t>
      </w:r>
    </w:p>
    <w:p w14:paraId="074BA288" w14:textId="77777777" w:rsidR="00CA0835" w:rsidRDefault="003D6CEF" w:rsidP="003D6CEF">
      <w:pPr>
        <w:jc w:val="both"/>
        <w:rPr>
          <w:rFonts w:eastAsia="Times New Roman"/>
        </w:rPr>
      </w:pPr>
      <w:r>
        <w:rPr>
          <w:rFonts w:eastAsia="Times New Roman"/>
        </w:rPr>
        <w:t xml:space="preserve">b) Ortopedsko-protetička pomagala, </w:t>
      </w:r>
    </w:p>
    <w:p w14:paraId="5408FD01" w14:textId="2443AC5C" w:rsidR="003D6CEF" w:rsidRDefault="00CA0835" w:rsidP="003D6CEF">
      <w:pPr>
        <w:jc w:val="both"/>
        <w:rPr>
          <w:rFonts w:eastAsia="Times New Roman"/>
        </w:rPr>
      </w:pPr>
      <w:r>
        <w:rPr>
          <w:rFonts w:eastAsia="Times New Roman"/>
        </w:rPr>
        <w:t>c) O</w:t>
      </w:r>
      <w:r w:rsidR="003D6CEF">
        <w:rPr>
          <w:rFonts w:eastAsia="Times New Roman"/>
        </w:rPr>
        <w:t xml:space="preserve">siguranje higijensko-sanitetskog materijala i lijekova, </w:t>
      </w:r>
    </w:p>
    <w:p w14:paraId="77DEE946" w14:textId="50D8103B" w:rsidR="003D6CEF" w:rsidRDefault="00CA0835" w:rsidP="003D6CEF">
      <w:pPr>
        <w:jc w:val="both"/>
        <w:rPr>
          <w:rFonts w:eastAsia="Times New Roman"/>
        </w:rPr>
      </w:pPr>
      <w:r>
        <w:rPr>
          <w:rFonts w:eastAsia="Times New Roman"/>
        </w:rPr>
        <w:t>d</w:t>
      </w:r>
      <w:r w:rsidR="003D6CEF">
        <w:rPr>
          <w:rFonts w:eastAsia="Times New Roman"/>
        </w:rPr>
        <w:t>) Pr</w:t>
      </w:r>
      <w:r w:rsidR="00ED79BD">
        <w:rPr>
          <w:rFonts w:eastAsia="Times New Roman"/>
        </w:rPr>
        <w:t>ednost</w:t>
      </w:r>
      <w:r w:rsidR="003D6CEF">
        <w:rPr>
          <w:rFonts w:eastAsia="Times New Roman"/>
        </w:rPr>
        <w:t xml:space="preserve"> u korištenju usluga zdravstvenih ustanova, </w:t>
      </w:r>
    </w:p>
    <w:p w14:paraId="3DA8216F" w14:textId="1717F317" w:rsidR="003D6CEF" w:rsidRDefault="00CA0835" w:rsidP="003D6CEF">
      <w:pPr>
        <w:jc w:val="both"/>
        <w:rPr>
          <w:rFonts w:eastAsia="Times New Roman"/>
        </w:rPr>
      </w:pPr>
      <w:r>
        <w:rPr>
          <w:rFonts w:eastAsia="Times New Roman"/>
        </w:rPr>
        <w:t>e</w:t>
      </w:r>
      <w:r w:rsidR="003D6CEF">
        <w:rPr>
          <w:rFonts w:eastAsia="Times New Roman"/>
        </w:rPr>
        <w:t xml:space="preserve">) Liječenje od PTSP-a, </w:t>
      </w:r>
    </w:p>
    <w:p w14:paraId="761774AA" w14:textId="60A1B37A" w:rsidR="003D6CEF" w:rsidRDefault="00CA0835" w:rsidP="003D6CEF">
      <w:pPr>
        <w:jc w:val="both"/>
        <w:rPr>
          <w:rFonts w:eastAsia="Times New Roman"/>
        </w:rPr>
      </w:pPr>
      <w:r>
        <w:rPr>
          <w:rFonts w:eastAsia="Times New Roman"/>
        </w:rPr>
        <w:t>f</w:t>
      </w:r>
      <w:r w:rsidR="003D6CEF">
        <w:rPr>
          <w:rFonts w:eastAsia="Times New Roman"/>
        </w:rPr>
        <w:t xml:space="preserve">) Naknada dijela putnih troškova i dijela troškova liječenjai naknada troškova prevoza za liječenje u drugom Kantonu, </w:t>
      </w:r>
    </w:p>
    <w:p w14:paraId="7CE399B0" w14:textId="1EBBEDF0" w:rsidR="003D6CEF" w:rsidRDefault="00CA0835" w:rsidP="003D6CEF">
      <w:pPr>
        <w:jc w:val="both"/>
        <w:rPr>
          <w:rFonts w:eastAsia="Times New Roman"/>
        </w:rPr>
      </w:pPr>
      <w:r>
        <w:rPr>
          <w:rFonts w:eastAsia="Times New Roman"/>
        </w:rPr>
        <w:t>g</w:t>
      </w:r>
      <w:r w:rsidR="003D6CEF">
        <w:rPr>
          <w:rFonts w:eastAsia="Times New Roman"/>
        </w:rPr>
        <w:t>) Prednost pri smještaju u penzionerske i gerontološke centre,</w:t>
      </w:r>
    </w:p>
    <w:p w14:paraId="428BDF90" w14:textId="6BC65230" w:rsidR="003D6CEF" w:rsidRDefault="00CA0835" w:rsidP="003D6CEF">
      <w:pPr>
        <w:jc w:val="both"/>
        <w:rPr>
          <w:rFonts w:eastAsia="Times New Roman"/>
          <w:bCs/>
        </w:rPr>
      </w:pPr>
      <w:r>
        <w:rPr>
          <w:rFonts w:eastAsia="Times New Roman"/>
        </w:rPr>
        <w:t>h</w:t>
      </w:r>
      <w:r w:rsidR="003D6CEF">
        <w:rPr>
          <w:rFonts w:eastAsia="Times New Roman"/>
        </w:rPr>
        <w:t xml:space="preserve">) </w:t>
      </w:r>
      <w:r w:rsidR="003D6CEF">
        <w:rPr>
          <w:rFonts w:eastAsia="Times New Roman"/>
          <w:bCs/>
        </w:rPr>
        <w:t>Banjsko liječenje - medicinska rehabilitacija,</w:t>
      </w:r>
    </w:p>
    <w:p w14:paraId="4C31F922" w14:textId="77777777" w:rsidR="00C025B3" w:rsidRDefault="003D6CEF" w:rsidP="003D6CEF">
      <w:pPr>
        <w:jc w:val="both"/>
        <w:rPr>
          <w:rFonts w:eastAsia="Times New Roman"/>
          <w:bCs/>
        </w:rPr>
      </w:pPr>
      <w:r>
        <w:rPr>
          <w:rFonts w:eastAsia="Times New Roman"/>
          <w:bCs/>
        </w:rPr>
        <w:t>i) P</w:t>
      </w:r>
      <w:r w:rsidR="00CA0835">
        <w:rPr>
          <w:rFonts w:eastAsia="Times New Roman"/>
          <w:bCs/>
        </w:rPr>
        <w:t>rednost</w:t>
      </w:r>
      <w:r>
        <w:rPr>
          <w:rFonts w:eastAsia="Times New Roman"/>
          <w:bCs/>
        </w:rPr>
        <w:t xml:space="preserve"> pri zapošljavanju, prednost pri korištenju programa Službe za zapošljavanje, novčane pozajmice za otvaranje radnih mjesta, </w:t>
      </w:r>
    </w:p>
    <w:p w14:paraId="745B597F" w14:textId="5A4CFC28" w:rsidR="003D6CEF" w:rsidRDefault="00C025B3" w:rsidP="003D6CEF">
      <w:pPr>
        <w:jc w:val="both"/>
        <w:rPr>
          <w:rFonts w:eastAsia="Times New Roman"/>
          <w:bCs/>
        </w:rPr>
      </w:pPr>
      <w:r>
        <w:rPr>
          <w:rFonts w:eastAsia="Times New Roman"/>
          <w:bCs/>
        </w:rPr>
        <w:t>j) P</w:t>
      </w:r>
      <w:r w:rsidR="003D6CEF">
        <w:rPr>
          <w:rFonts w:eastAsia="Times New Roman"/>
          <w:bCs/>
        </w:rPr>
        <w:t xml:space="preserve">rednost pri zakupu i otkupu poslovnog prostora, </w:t>
      </w:r>
    </w:p>
    <w:p w14:paraId="6F8554CB" w14:textId="0027C3AB" w:rsidR="003D6CEF" w:rsidRDefault="00C025B3" w:rsidP="003D6CEF">
      <w:pPr>
        <w:jc w:val="both"/>
        <w:rPr>
          <w:rFonts w:eastAsia="Times New Roman"/>
          <w:bCs/>
        </w:rPr>
      </w:pPr>
      <w:r>
        <w:rPr>
          <w:rFonts w:eastAsia="Times New Roman"/>
          <w:bCs/>
        </w:rPr>
        <w:t>k</w:t>
      </w:r>
      <w:r w:rsidR="003D6CEF">
        <w:rPr>
          <w:rFonts w:eastAsia="Times New Roman"/>
          <w:bCs/>
        </w:rPr>
        <w:t>) Pr</w:t>
      </w:r>
      <w:r w:rsidR="00CA0835">
        <w:rPr>
          <w:rFonts w:eastAsia="Times New Roman"/>
          <w:bCs/>
        </w:rPr>
        <w:t>ednost</w:t>
      </w:r>
      <w:r w:rsidR="003D6CEF">
        <w:rPr>
          <w:rFonts w:eastAsia="Times New Roman"/>
          <w:bCs/>
        </w:rPr>
        <w:t xml:space="preserve"> pri uspisu u obrazovne ustanove,</w:t>
      </w:r>
    </w:p>
    <w:p w14:paraId="6912F318" w14:textId="1D7A5950" w:rsidR="003D6CEF" w:rsidRDefault="00C025B3" w:rsidP="003D6CEF">
      <w:pPr>
        <w:jc w:val="both"/>
        <w:rPr>
          <w:rFonts w:eastAsia="Times New Roman"/>
          <w:bCs/>
        </w:rPr>
      </w:pPr>
      <w:r>
        <w:rPr>
          <w:rFonts w:eastAsia="Times New Roman"/>
          <w:bCs/>
        </w:rPr>
        <w:t>l</w:t>
      </w:r>
      <w:r w:rsidR="003D6CEF">
        <w:rPr>
          <w:rFonts w:eastAsia="Times New Roman"/>
          <w:bCs/>
        </w:rPr>
        <w:t>) Stipendije,</w:t>
      </w:r>
    </w:p>
    <w:p w14:paraId="1704C998" w14:textId="7EF78217" w:rsidR="003D6CEF" w:rsidRDefault="00C025B3" w:rsidP="003D6CEF">
      <w:pPr>
        <w:jc w:val="both"/>
        <w:rPr>
          <w:rFonts w:eastAsia="Times New Roman"/>
          <w:bCs/>
        </w:rPr>
      </w:pPr>
      <w:r>
        <w:rPr>
          <w:rFonts w:eastAsia="Times New Roman"/>
          <w:bCs/>
        </w:rPr>
        <w:t>m</w:t>
      </w:r>
      <w:r w:rsidR="003D6CEF">
        <w:rPr>
          <w:rFonts w:eastAsia="Times New Roman"/>
          <w:bCs/>
        </w:rPr>
        <w:t>) Rješavanje stambenog pitanja – prioritetno rješavanje stambenog pitanja, dodjela sredstava za održivi povratak,</w:t>
      </w:r>
    </w:p>
    <w:p w14:paraId="096D353B" w14:textId="4B3CB159" w:rsidR="00CA0835" w:rsidRDefault="00C025B3" w:rsidP="003D6CEF">
      <w:pPr>
        <w:jc w:val="both"/>
        <w:rPr>
          <w:rFonts w:eastAsia="Times New Roman"/>
          <w:bCs/>
        </w:rPr>
      </w:pPr>
      <w:r>
        <w:rPr>
          <w:rFonts w:eastAsia="Times New Roman"/>
          <w:bCs/>
        </w:rPr>
        <w:t>n</w:t>
      </w:r>
      <w:r w:rsidR="003D6CEF">
        <w:rPr>
          <w:rFonts w:eastAsia="Times New Roman"/>
          <w:bCs/>
        </w:rPr>
        <w:t xml:space="preserve">) </w:t>
      </w:r>
      <w:r w:rsidR="00CA0835">
        <w:rPr>
          <w:rFonts w:eastAsia="Times New Roman"/>
        </w:rPr>
        <w:t>Oslobađanje od plaćanja troškova za priključak na infrastrukturalne mreže (voda i električna energija),</w:t>
      </w:r>
    </w:p>
    <w:p w14:paraId="511655C1" w14:textId="4A5DAC60" w:rsidR="003D6CEF" w:rsidRDefault="00C025B3" w:rsidP="003D6CEF">
      <w:pPr>
        <w:jc w:val="both"/>
        <w:rPr>
          <w:rFonts w:eastAsia="Times New Roman"/>
        </w:rPr>
      </w:pPr>
      <w:r>
        <w:rPr>
          <w:rFonts w:eastAsia="Times New Roman"/>
        </w:rPr>
        <w:t>o</w:t>
      </w:r>
      <w:r w:rsidR="003D6CEF">
        <w:rPr>
          <w:rFonts w:eastAsia="Times New Roman"/>
        </w:rPr>
        <w:t xml:space="preserve">) </w:t>
      </w:r>
      <w:r w:rsidR="00CA0835">
        <w:rPr>
          <w:rFonts w:eastAsia="Times New Roman"/>
        </w:rPr>
        <w:t>Oslobađanje od plaćanja troškova naknada prilikom rješavanja stambenog pitanja,</w:t>
      </w:r>
    </w:p>
    <w:p w14:paraId="74762373" w14:textId="77777777" w:rsidR="00C025B3" w:rsidRDefault="00C025B3" w:rsidP="003D6CEF">
      <w:pPr>
        <w:jc w:val="both"/>
        <w:rPr>
          <w:rFonts w:eastAsia="Times New Roman"/>
        </w:rPr>
      </w:pPr>
      <w:r>
        <w:rPr>
          <w:rFonts w:eastAsia="Times New Roman"/>
        </w:rPr>
        <w:t>p</w:t>
      </w:r>
      <w:r w:rsidR="003D6CEF">
        <w:rPr>
          <w:rFonts w:eastAsia="Times New Roman"/>
        </w:rPr>
        <w:t xml:space="preserve">) </w:t>
      </w:r>
      <w:r w:rsidR="00CA0835">
        <w:rPr>
          <w:rFonts w:eastAsia="Times New Roman"/>
        </w:rPr>
        <w:t xml:space="preserve">U slučaju smrti – naknada troškova dženaze/sahrane, u slučaju smrti dobitnika ratnih priznanja i odlikovanja, </w:t>
      </w:r>
    </w:p>
    <w:p w14:paraId="60E49EC9" w14:textId="66891A8D" w:rsidR="003D6CEF" w:rsidRDefault="00C025B3" w:rsidP="003D6CEF">
      <w:pPr>
        <w:jc w:val="both"/>
        <w:rPr>
          <w:rFonts w:eastAsia="Times New Roman"/>
        </w:rPr>
      </w:pPr>
      <w:r>
        <w:rPr>
          <w:rFonts w:eastAsia="Times New Roman"/>
        </w:rPr>
        <w:t>r) I</w:t>
      </w:r>
      <w:r w:rsidR="00CA0835">
        <w:rPr>
          <w:rFonts w:eastAsia="Times New Roman"/>
        </w:rPr>
        <w:t xml:space="preserve">zgradnja i održavanje spomen obilježja, </w:t>
      </w:r>
    </w:p>
    <w:p w14:paraId="3DAC5E69" w14:textId="01BED565" w:rsidR="003D6CEF" w:rsidRDefault="00C025B3" w:rsidP="003D6CEF">
      <w:pPr>
        <w:jc w:val="both"/>
        <w:rPr>
          <w:rFonts w:eastAsia="Times New Roman"/>
        </w:rPr>
      </w:pPr>
      <w:r>
        <w:rPr>
          <w:rFonts w:eastAsia="Times New Roman"/>
        </w:rPr>
        <w:t>s</w:t>
      </w:r>
      <w:r w:rsidR="003D6CEF">
        <w:rPr>
          <w:rFonts w:eastAsia="Times New Roman"/>
        </w:rPr>
        <w:t xml:space="preserve">) </w:t>
      </w:r>
      <w:r>
        <w:rPr>
          <w:rFonts w:eastAsia="Times New Roman"/>
        </w:rPr>
        <w:t>Jednokratna novčana pomoć,</w:t>
      </w:r>
    </w:p>
    <w:p w14:paraId="18AEB05F" w14:textId="42BF81A8" w:rsidR="003D6CEF" w:rsidRDefault="00C025B3" w:rsidP="003D6CEF">
      <w:pPr>
        <w:jc w:val="both"/>
        <w:rPr>
          <w:rFonts w:eastAsia="Times New Roman"/>
        </w:rPr>
      </w:pPr>
      <w:r>
        <w:rPr>
          <w:rFonts w:eastAsia="Times New Roman"/>
        </w:rPr>
        <w:t>š</w:t>
      </w:r>
      <w:r w:rsidR="003D6CEF">
        <w:rPr>
          <w:rFonts w:eastAsia="Times New Roman"/>
        </w:rPr>
        <w:t>)</w:t>
      </w:r>
      <w:r>
        <w:rPr>
          <w:rFonts w:eastAsia="Times New Roman"/>
        </w:rPr>
        <w:t xml:space="preserve"> </w:t>
      </w:r>
      <w:r w:rsidR="003D6CEF">
        <w:rPr>
          <w:rFonts w:eastAsia="Times New Roman"/>
        </w:rPr>
        <w:t xml:space="preserve"> </w:t>
      </w:r>
      <w:r>
        <w:rPr>
          <w:rFonts w:eastAsia="Times New Roman"/>
        </w:rPr>
        <w:t>Novčana egzistencijalna naknada,</w:t>
      </w:r>
    </w:p>
    <w:p w14:paraId="00B0F845" w14:textId="28AC3A77" w:rsidR="003D6CEF" w:rsidRDefault="00C025B3" w:rsidP="003D6CEF">
      <w:pPr>
        <w:jc w:val="both"/>
        <w:rPr>
          <w:rFonts w:eastAsia="Times New Roman"/>
        </w:rPr>
      </w:pPr>
      <w:r>
        <w:rPr>
          <w:rFonts w:eastAsia="Times New Roman"/>
        </w:rPr>
        <w:t>t</w:t>
      </w:r>
      <w:r w:rsidR="003D6CEF">
        <w:rPr>
          <w:rFonts w:eastAsia="Times New Roman"/>
        </w:rPr>
        <w:t xml:space="preserve">)  </w:t>
      </w:r>
      <w:r>
        <w:rPr>
          <w:rFonts w:eastAsia="Times New Roman"/>
        </w:rPr>
        <w:t xml:space="preserve">Pravo na duži godišnji odmor, </w:t>
      </w:r>
    </w:p>
    <w:p w14:paraId="203114AF" w14:textId="3F93412F" w:rsidR="003D6CEF" w:rsidRDefault="00C025B3" w:rsidP="003D6CEF">
      <w:pPr>
        <w:jc w:val="both"/>
        <w:rPr>
          <w:rFonts w:eastAsia="Times New Roman"/>
        </w:rPr>
      </w:pPr>
      <w:r>
        <w:rPr>
          <w:rFonts w:eastAsia="Times New Roman"/>
        </w:rPr>
        <w:t>u</w:t>
      </w:r>
      <w:r w:rsidR="003D6CEF">
        <w:rPr>
          <w:rFonts w:eastAsia="Times New Roman"/>
        </w:rPr>
        <w:t xml:space="preserve">)  </w:t>
      </w:r>
      <w:r>
        <w:rPr>
          <w:rFonts w:eastAsia="Times New Roman"/>
        </w:rPr>
        <w:t xml:space="preserve">Finansiranje kantonalnih boračkih udruženja.  </w:t>
      </w:r>
    </w:p>
    <w:p w14:paraId="15F33819" w14:textId="6B4A0E78" w:rsidR="003D6CEF" w:rsidRDefault="003D6CEF" w:rsidP="003D6CEF">
      <w:pPr>
        <w:jc w:val="both"/>
        <w:rPr>
          <w:rFonts w:eastAsia="Times New Roman"/>
        </w:rPr>
      </w:pPr>
      <w:r>
        <w:rPr>
          <w:rFonts w:eastAsia="Times New Roman"/>
        </w:rPr>
        <w:t xml:space="preserve">t)   </w:t>
      </w:r>
      <w:r w:rsidR="00C025B3">
        <w:rPr>
          <w:rFonts w:eastAsia="Times New Roman"/>
        </w:rPr>
        <w:t xml:space="preserve">Besplatna pravna pomoć.  </w:t>
      </w:r>
    </w:p>
    <w:p w14:paraId="0091B30D" w14:textId="18562E10" w:rsidR="002F6F55" w:rsidRDefault="003D6CEF" w:rsidP="003D6CEF">
      <w:pPr>
        <w:ind w:firstLine="708"/>
        <w:jc w:val="both"/>
        <w:rPr>
          <w:rFonts w:eastAsia="Times New Roman"/>
        </w:rPr>
      </w:pPr>
      <w:r>
        <w:rPr>
          <w:rFonts w:eastAsia="Times New Roman"/>
        </w:rPr>
        <w:t>(2) Lica iz člana 2. ovog Zakona sa prebivalištem van Unsko-sanskog kantona, u općinama/gradovima Banja Luka, Prnjavor, Srbac, Prijedor, Bosanski Novi, Bosanska Dubica, Bosanska Gradiška</w:t>
      </w:r>
      <w:r w:rsidR="006E34E5">
        <w:rPr>
          <w:rFonts w:eastAsia="Times New Roman"/>
        </w:rPr>
        <w:t xml:space="preserve"> i</w:t>
      </w:r>
      <w:r>
        <w:rPr>
          <w:rFonts w:eastAsia="Times New Roman"/>
        </w:rPr>
        <w:t xml:space="preserve"> Bosanska Kostajnica prema načinu i obimu utvrđenim ovim Zakonom, </w:t>
      </w:r>
    </w:p>
    <w:p w14:paraId="3D31D416" w14:textId="77777777" w:rsidR="00C025B3" w:rsidRDefault="00C025B3" w:rsidP="003D6CEF">
      <w:pPr>
        <w:ind w:firstLine="708"/>
        <w:jc w:val="both"/>
        <w:rPr>
          <w:rFonts w:eastAsia="Times New Roman"/>
        </w:rPr>
      </w:pPr>
    </w:p>
    <w:p w14:paraId="2AA045D6" w14:textId="68B1F7ED" w:rsidR="002F6F55" w:rsidRDefault="002F6F55"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4</w:t>
      </w:r>
    </w:p>
    <w:p w14:paraId="6E0CC128" w14:textId="5D6B831C" w:rsidR="003D6CEF" w:rsidRDefault="003D6CEF" w:rsidP="002F6F55">
      <w:pPr>
        <w:jc w:val="both"/>
        <w:rPr>
          <w:rFonts w:eastAsia="Times New Roman"/>
        </w:rPr>
      </w:pPr>
      <w:r>
        <w:rPr>
          <w:rFonts w:eastAsia="Times New Roman"/>
        </w:rPr>
        <w:lastRenderedPageBreak/>
        <w:t xml:space="preserve">ostvaruju pravo na zdravstvenu zaštitu, pravo na stipendiju, stambeno zbrinjavanje i pomoć u stambenom zbrinjavanju, pravo na održivi povratak, naknadu troškova dženaze/sahrane, pravo na jednokratnu novčanu pomoć, pravo na novčanu egzistencijalnu naknadu, besplatnu pravnu pomoć, dodjela sredstava udruženju sa područja pobrojanih gradova/općina za finansiranje redovne registrirane djelatnosti i sredstava podrške za projekte i aktivnosti.    </w:t>
      </w:r>
    </w:p>
    <w:p w14:paraId="1241441F" w14:textId="40C846DC" w:rsidR="003D6CEF" w:rsidRDefault="003D6CEF" w:rsidP="003D6CEF">
      <w:pPr>
        <w:ind w:firstLine="708"/>
        <w:jc w:val="both"/>
        <w:rPr>
          <w:rFonts w:eastAsia="Times New Roman"/>
          <w:color w:val="000000"/>
        </w:rPr>
      </w:pPr>
      <w:r>
        <w:rPr>
          <w:rFonts w:eastAsia="Times New Roman"/>
        </w:rPr>
        <w:t xml:space="preserve">(3) </w:t>
      </w:r>
      <w:r>
        <w:rPr>
          <w:rFonts w:eastAsia="Times New Roman"/>
          <w:color w:val="000000"/>
        </w:rPr>
        <w:t>U ostvarivanju prava iz stava (1) ovog člana, prioritet pod jednakim uslovima u okviru branilačke kategorije kojoj pripadaju (branioc, ratni vojni invalid, član porodice šehida – poginulog, umrlog i nestalog branioca) ima dobitn</w:t>
      </w:r>
      <w:r w:rsidR="006E34E5">
        <w:rPr>
          <w:rFonts w:eastAsia="Times New Roman"/>
          <w:color w:val="000000"/>
        </w:rPr>
        <w:t>ik</w:t>
      </w:r>
      <w:r>
        <w:rPr>
          <w:rFonts w:eastAsia="Times New Roman"/>
          <w:color w:val="000000"/>
        </w:rPr>
        <w:t xml:space="preserve"> ratn</w:t>
      </w:r>
      <w:r w:rsidR="006E34E5">
        <w:rPr>
          <w:rFonts w:eastAsia="Times New Roman"/>
          <w:color w:val="000000"/>
        </w:rPr>
        <w:t>og</w:t>
      </w:r>
      <w:r>
        <w:rPr>
          <w:rFonts w:eastAsia="Times New Roman"/>
          <w:color w:val="000000"/>
        </w:rPr>
        <w:t xml:space="preserve"> priznanja i odlikovanja i član porodice poginulog, umrlog i nestalog dobitnika ratnog priznanja i odlikovanja.                                                                                                                           </w:t>
      </w:r>
    </w:p>
    <w:p w14:paraId="6CDF1521" w14:textId="77777777" w:rsidR="003D6CEF" w:rsidRDefault="003D6CEF" w:rsidP="003D6CEF">
      <w:pPr>
        <w:ind w:left="7788" w:firstLine="708"/>
        <w:jc w:val="both"/>
        <w:rPr>
          <w:rFonts w:eastAsia="Times New Roman"/>
        </w:rPr>
      </w:pPr>
      <w:r>
        <w:rPr>
          <w:rFonts w:eastAsia="Times New Roman"/>
          <w:color w:val="000000"/>
        </w:rPr>
        <w:t xml:space="preserve">    </w:t>
      </w:r>
    </w:p>
    <w:p w14:paraId="453A71D9" w14:textId="77777777" w:rsidR="003D6CEF" w:rsidRDefault="003D6CEF" w:rsidP="003D6CEF">
      <w:pPr>
        <w:ind w:firstLine="708"/>
        <w:jc w:val="both"/>
        <w:rPr>
          <w:rFonts w:eastAsia="Times New Roman"/>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         </w:t>
      </w:r>
      <w:r>
        <w:rPr>
          <w:rFonts w:eastAsia="Times New Roman"/>
        </w:rPr>
        <w:t>Član 8.</w:t>
      </w:r>
    </w:p>
    <w:p w14:paraId="6E2E6A2C" w14:textId="77777777"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(Prava člana uže porodice)</w:t>
      </w:r>
    </w:p>
    <w:p w14:paraId="05ABF9BF" w14:textId="77777777" w:rsidR="003D6CEF" w:rsidRDefault="003D6CEF" w:rsidP="003D6CEF">
      <w:pPr>
        <w:jc w:val="both"/>
        <w:rPr>
          <w:rFonts w:eastAsia="Times New Roman"/>
          <w:color w:val="000000"/>
        </w:rPr>
      </w:pPr>
      <w:r>
        <w:rPr>
          <w:rFonts w:eastAsia="Times New Roman"/>
        </w:rPr>
        <w:tab/>
        <w:t xml:space="preserve">(3) </w:t>
      </w:r>
      <w:r>
        <w:rPr>
          <w:rFonts w:eastAsia="Times New Roman"/>
          <w:color w:val="000000"/>
        </w:rPr>
        <w:t>Lica iz člana 4. ovog Zakona prema načinu i obimu propisanim ovim Zakonom, ostvaruju prava iz člana 5.</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3198CD42" w14:textId="77777777" w:rsidR="003D6CEF" w:rsidRDefault="003D6CEF" w:rsidP="003D6CEF">
      <w:pPr>
        <w:jc w:val="both"/>
        <w:rPr>
          <w:rFonts w:eastAsia="Times New Roman"/>
          <w:b/>
          <w:color w:val="000000"/>
        </w:rPr>
      </w:pPr>
    </w:p>
    <w:p w14:paraId="4E0731A5" w14:textId="70930475" w:rsidR="003D6CEF" w:rsidRDefault="003D6CEF" w:rsidP="003D6CEF">
      <w:pPr>
        <w:jc w:val="both"/>
        <w:rPr>
          <w:rFonts w:eastAsia="Times New Roman"/>
          <w:color w:val="000000"/>
        </w:rPr>
      </w:pPr>
      <w:r>
        <w:rPr>
          <w:rFonts w:eastAsia="Times New Roman"/>
          <w:b/>
          <w:color w:val="000000"/>
        </w:rPr>
        <w:t xml:space="preserve">ODJELJAK A. </w:t>
      </w:r>
      <w:r>
        <w:rPr>
          <w:rFonts w:eastAsia="Times New Roman"/>
          <w:color w:val="000000"/>
        </w:rPr>
        <w:t>Zdravstvena zaštita, o</w:t>
      </w:r>
      <w:r>
        <w:rPr>
          <w:rFonts w:eastAsia="Times New Roman"/>
        </w:rPr>
        <w:t>rtopedsko-protetička pomagala, osiguranje higijensko-sanitetskog materijala i lijekova, prioritet u korištenju usluga zdravstvenih ustanova, liječenje od PTSP-a, naknada dijela putnih troškova i dijela troškova za liječenje u inostranstvu, troškovi prevoza za liječenje u drugom Kantonu, prednost pri smještaju u penzionerske i gerontološke centre</w:t>
      </w:r>
      <w:r w:rsidR="0092733A">
        <w:rPr>
          <w:rFonts w:eastAsia="Times New Roman"/>
        </w:rPr>
        <w:t>, invalidski sport</w:t>
      </w:r>
      <w:r>
        <w:rPr>
          <w:rFonts w:eastAsia="Times New Roman"/>
        </w:rPr>
        <w:t>;</w:t>
      </w:r>
    </w:p>
    <w:p w14:paraId="05086A86" w14:textId="77777777" w:rsidR="003D6CEF" w:rsidRDefault="003D6CEF" w:rsidP="003D6CEF">
      <w:pPr>
        <w:ind w:left="3540"/>
        <w:jc w:val="both"/>
        <w:rPr>
          <w:rFonts w:eastAsia="Times New Roman"/>
          <w:color w:val="000000"/>
        </w:rPr>
      </w:pPr>
      <w:r>
        <w:rPr>
          <w:rFonts w:eastAsia="Times New Roman"/>
          <w:color w:val="000000"/>
        </w:rPr>
        <w:t xml:space="preserve">          Član 9.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         </w:t>
      </w:r>
    </w:p>
    <w:p w14:paraId="2EEB5984" w14:textId="77777777" w:rsidR="003D6CEF" w:rsidRDefault="003D6CEF" w:rsidP="003D6CEF">
      <w:pPr>
        <w:jc w:val="both"/>
        <w:rPr>
          <w:rFonts w:eastAsia="Times New Roman"/>
          <w:color w:val="000000"/>
        </w:rPr>
      </w:pPr>
      <w:r>
        <w:rPr>
          <w:rFonts w:eastAsia="Times New Roman"/>
          <w:color w:val="000000"/>
        </w:rPr>
        <w:t xml:space="preserve">                                      (Ostvarivanje prava na zdravstvenu zaštitu)</w:t>
      </w:r>
      <w:r>
        <w:rPr>
          <w:rFonts w:eastAsia="Times New Roman"/>
          <w:color w:val="000000"/>
        </w:rPr>
        <w:tab/>
      </w:r>
      <w:r>
        <w:rPr>
          <w:rFonts w:eastAsia="Times New Roman"/>
          <w:color w:val="000000"/>
        </w:rPr>
        <w:tab/>
      </w:r>
      <w:r>
        <w:rPr>
          <w:rFonts w:eastAsia="Times New Roman"/>
          <w:color w:val="000000"/>
        </w:rPr>
        <w:tab/>
      </w:r>
    </w:p>
    <w:p w14:paraId="15D5F7B2" w14:textId="77777777" w:rsidR="003D6CEF" w:rsidRDefault="003D6CEF" w:rsidP="003D6CEF">
      <w:pPr>
        <w:ind w:firstLine="708"/>
        <w:jc w:val="both"/>
        <w:rPr>
          <w:rFonts w:eastAsia="Times New Roman"/>
          <w:color w:val="000000"/>
        </w:rPr>
      </w:pPr>
      <w:r>
        <w:rPr>
          <w:rFonts w:eastAsia="Times New Roman"/>
          <w:color w:val="000000"/>
        </w:rPr>
        <w:t xml:space="preserve">(1) Pravo na zdravstvenu zaštitu lice iz člana 2. i član njegove uže porodice, i lice iz člana 3. ovog Zakona na način utvrđen ovim članom, ukoliko ne mogu ostvariti status osiguranog lica po propisima iz oblasti zdravstvenog osiguranja, ostvaruju to pravo po ovom Zakonu i propisima donesenih na osnovu ovog Zakona, pod uslovom da pravo ne ostvaruje po drugom osnovu, da nije zaposleno, da nije svojom krivicom dobilo otkaz i da nije propustilo u zakonom ostavljenom roku pravovremeno da se prijavi Birou rada, što se dokazuje odgovarajućim uvjerenjem Službe za zapošljavanje ili nadležne ispostave porezne uprave.  </w:t>
      </w:r>
    </w:p>
    <w:p w14:paraId="4C8C19DE" w14:textId="77777777" w:rsidR="003D6CEF" w:rsidRDefault="003D6CEF" w:rsidP="003D6CEF">
      <w:pPr>
        <w:ind w:firstLine="708"/>
        <w:jc w:val="both"/>
        <w:rPr>
          <w:rFonts w:eastAsia="Times New Roman"/>
          <w:color w:val="000000"/>
        </w:rPr>
      </w:pPr>
      <w:r>
        <w:rPr>
          <w:rFonts w:eastAsia="Times New Roman"/>
          <w:color w:val="000000"/>
        </w:rPr>
        <w:t>(2) Obaveznik uplate doprinosa iz stava (1) ovog člana je Ministarstvo.</w:t>
      </w:r>
    </w:p>
    <w:p w14:paraId="35C927F3" w14:textId="77777777" w:rsidR="003D6CEF" w:rsidRDefault="003D6CEF" w:rsidP="003D6CEF">
      <w:pPr>
        <w:ind w:firstLine="708"/>
        <w:jc w:val="both"/>
        <w:rPr>
          <w:rFonts w:eastAsia="Times New Roman"/>
          <w:b/>
          <w:color w:val="000000"/>
        </w:rPr>
      </w:pPr>
      <w:r>
        <w:rPr>
          <w:rFonts w:eastAsia="Times New Roman"/>
          <w:color w:val="000000"/>
        </w:rPr>
        <w:t xml:space="preserve">(3) Lica iz člana 2. i 3. ovog Zakona, koji su povratnici u Republiku Srpsku, imaju pravo na zdravstvenu zaštitu u skladu sa Odlukom Vlade Federacije Bosne i Hercegovine o ostvarivanju prava iz bolničke zdravstvene zaštite za povratnike iz Federacije Bosne i Hercegovine u Republiku Srpsku u zdravstvenim ustanovama Federacije Bosne i Hercegovine i Sporazumom o načinu i postupku korištenja zdravstvene zaštite osiguranih lica na teritoriji Bosne i Hercegovine, van područja entiteta, odnosno Disktrikta Brčko kome osigurana lica pripadaju. </w:t>
      </w:r>
    </w:p>
    <w:p w14:paraId="010E6801" w14:textId="77777777" w:rsidR="003D6CEF" w:rsidRDefault="003D6CEF" w:rsidP="003D6CEF">
      <w:pPr>
        <w:ind w:firstLine="708"/>
        <w:jc w:val="both"/>
        <w:rPr>
          <w:rFonts w:eastAsia="Times New Roman"/>
          <w:color w:val="000000"/>
        </w:rPr>
      </w:pPr>
      <w:r>
        <w:rPr>
          <w:rFonts w:eastAsia="Times New Roman"/>
          <w:color w:val="000000"/>
        </w:rPr>
        <w:t xml:space="preserve">(4) Izuzetno lica iz stava (3) ovog člana ukoliko ne mogu ostvariti pravo prema Sporazumu niti pravo koristiti u zdravstvenoj ustanovi u mjestu svog prebivališta, ostvaruju pravo na obavezan vid zdravstvene zaštite u najbližem gradu/općini u Federaciji, na način i pod uslovima utvrđenim odredbama ovog Zakona i propisa donesenih na osnovu istog. </w:t>
      </w:r>
      <w:r>
        <w:rPr>
          <w:rFonts w:eastAsia="Times New Roman"/>
          <w:color w:val="000000"/>
        </w:rPr>
        <w:tab/>
      </w:r>
      <w:r>
        <w:rPr>
          <w:rFonts w:eastAsia="Times New Roman"/>
          <w:color w:val="000000"/>
        </w:rPr>
        <w:tab/>
        <w:t>(5) Obaveznik uplate doprinosa iz stava (4) ovog člana, a koji ne mogu ostvariti pravo na zdravstvenu zaštitu ni po kom drugom osnovu, je Ministarstvo.</w:t>
      </w:r>
    </w:p>
    <w:p w14:paraId="20B88FDC" w14:textId="77777777" w:rsidR="003D6CEF" w:rsidRDefault="003D6CEF" w:rsidP="003D6CEF">
      <w:pPr>
        <w:ind w:firstLine="708"/>
        <w:jc w:val="both"/>
        <w:rPr>
          <w:rFonts w:eastAsia="Times New Roman"/>
          <w:color w:val="000000"/>
        </w:rPr>
      </w:pPr>
      <w:r>
        <w:rPr>
          <w:rFonts w:eastAsia="Times New Roman"/>
          <w:color w:val="000000"/>
        </w:rPr>
        <w:t xml:space="preserve">(6) Od plaćanja neposrednog učešća osiguranih osoba u troškovima korištenja zdravstvene zaštite na području Kantona - premije, u skladu sa važećim propisima Kantona, oslobađa se lice kojem je priznato pravo na zdravstvenu zaštitu putem Ministarstva, i to:  </w:t>
      </w:r>
    </w:p>
    <w:p w14:paraId="6373A5D1" w14:textId="77777777" w:rsidR="003D6CEF" w:rsidRDefault="003D6CEF" w:rsidP="003D6CEF">
      <w:pPr>
        <w:ind w:firstLine="708"/>
        <w:jc w:val="both"/>
        <w:rPr>
          <w:rFonts w:eastAsia="Times New Roman"/>
          <w:color w:val="000000"/>
        </w:rPr>
      </w:pPr>
      <w:r>
        <w:rPr>
          <w:rFonts w:eastAsia="Times New Roman"/>
          <w:color w:val="000000"/>
        </w:rPr>
        <w:t>a) član porodice poginulog, umrlog, nestalog branioca,</w:t>
      </w:r>
    </w:p>
    <w:p w14:paraId="381B8C09" w14:textId="13D7F5C9" w:rsidR="002F6F55" w:rsidRDefault="003D6CEF" w:rsidP="003D6CEF">
      <w:pPr>
        <w:ind w:firstLine="708"/>
        <w:jc w:val="both"/>
        <w:rPr>
          <w:rFonts w:eastAsia="Times New Roman"/>
          <w:color w:val="000000"/>
        </w:rPr>
      </w:pPr>
      <w:r>
        <w:rPr>
          <w:rFonts w:eastAsia="Times New Roman"/>
          <w:color w:val="000000"/>
        </w:rPr>
        <w:t xml:space="preserve">b) ratni vojni invalid/umrlog ratnog vojnog invalida, njegova nezaposlena supruga  i </w:t>
      </w:r>
    </w:p>
    <w:p w14:paraId="5EFCE28E" w14:textId="3226DF47" w:rsidR="002F6F55" w:rsidRDefault="002F6F55" w:rsidP="003D6CEF">
      <w:pPr>
        <w:ind w:firstLine="708"/>
        <w:jc w:val="both"/>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5</w:t>
      </w:r>
    </w:p>
    <w:p w14:paraId="66AD1F6C" w14:textId="5E532E14" w:rsidR="003D6CEF" w:rsidRDefault="003D6CEF" w:rsidP="002F6F55">
      <w:pPr>
        <w:jc w:val="both"/>
        <w:rPr>
          <w:rFonts w:eastAsia="Times New Roman"/>
          <w:color w:val="000000"/>
        </w:rPr>
      </w:pPr>
      <w:r>
        <w:rPr>
          <w:rFonts w:eastAsia="Times New Roman"/>
          <w:color w:val="000000"/>
        </w:rPr>
        <w:lastRenderedPageBreak/>
        <w:t xml:space="preserve">dijete do 15 godine, odnosno do 25 godina ako se nalazi na redovnom školovanju, kao i nezaposlena supruga umrlog umrlog ratnog vojnog invalida i dijete do 15 godine, odnosno do 25 godina ako se nalazi na redovnom školovanju,         </w:t>
      </w:r>
    </w:p>
    <w:p w14:paraId="1A9B6853" w14:textId="77777777" w:rsidR="003D6CEF" w:rsidRDefault="003D6CEF" w:rsidP="003D6CEF">
      <w:pPr>
        <w:ind w:firstLine="708"/>
        <w:jc w:val="both"/>
        <w:rPr>
          <w:rFonts w:eastAsia="Times New Roman"/>
          <w:color w:val="000000"/>
        </w:rPr>
      </w:pPr>
      <w:r>
        <w:rPr>
          <w:rFonts w:eastAsia="Times New Roman"/>
          <w:color w:val="000000"/>
        </w:rPr>
        <w:t>c) dobitnik ratnog priznanja i odlikovanja i njegova nezaposlena supruga i dijete do 15 godina, odnosno do 25 godina ako se nalazi na redovnom školovanju, kao i nezaposlena supruga dobitnik ratnog priznanja i odlikovanja i dijete do 15 godine, odnosno do 25 godina ako se nalazi na redovnom školovanju,</w:t>
      </w:r>
    </w:p>
    <w:p w14:paraId="56FDF5D1" w14:textId="18507DDD" w:rsidR="003D6CEF" w:rsidRDefault="003D6CEF" w:rsidP="003D6CEF">
      <w:pPr>
        <w:ind w:firstLine="708"/>
        <w:jc w:val="both"/>
        <w:rPr>
          <w:rFonts w:eastAsia="Times New Roman"/>
          <w:color w:val="000000"/>
        </w:rPr>
      </w:pPr>
      <w:r>
        <w:rPr>
          <w:rFonts w:eastAsia="Times New Roman"/>
          <w:color w:val="000000"/>
        </w:rPr>
        <w:t>d) nezaposleni branioc i njegova nezaposlena supruga i dijete do 15 godina, odnosno do 25 godina ako se nalazi na redovnom školovanju, kao nezaposlena supruga umrlog branioca, pod uslovom da nema sredstava za izdržavanje i dijete do 15 godina, odnosno do 25 godina ako se nalazi na redovnom školovanju.</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67CC3F92" w14:textId="77777777" w:rsidR="003D6CEF" w:rsidRDefault="003D6CEF" w:rsidP="003D6CEF">
      <w:pPr>
        <w:ind w:firstLine="708"/>
        <w:jc w:val="both"/>
        <w:rPr>
          <w:rFonts w:eastAsia="Times New Roman"/>
          <w:color w:val="000000"/>
        </w:rPr>
      </w:pPr>
      <w:r>
        <w:rPr>
          <w:rFonts w:eastAsia="Times New Roman"/>
          <w:color w:val="000000"/>
        </w:rPr>
        <w:t xml:space="preserve">(7) Ostvarivanje zdravstvene zaštite za osobe koje nisu osigurane u skladu sa stavom (1) ovog člana, kao i prošireni obim prava iz oblasti zdravstvene zaštite branioca i članova njihovih porodica, posebnim propisom utvrđuje Skupština Unsko-sanskog kantona (u daljem tekstu: Skupština Kantona). </w:t>
      </w:r>
    </w:p>
    <w:p w14:paraId="21AFAC6B" w14:textId="77777777" w:rsidR="003D6CEF" w:rsidRDefault="003D6CEF" w:rsidP="003D6CEF">
      <w:pPr>
        <w:ind w:firstLine="708"/>
        <w:jc w:val="both"/>
        <w:rPr>
          <w:rFonts w:eastAsia="Times New Roman"/>
          <w:color w:val="000000"/>
        </w:rPr>
      </w:pPr>
      <w:r>
        <w:rPr>
          <w:rFonts w:eastAsia="Times New Roman"/>
          <w:color w:val="000000"/>
        </w:rPr>
        <w:t>(8)</w:t>
      </w:r>
      <w:r>
        <w:rPr>
          <w:rFonts w:eastAsia="Times New Roman"/>
          <w:b/>
          <w:color w:val="000000"/>
        </w:rPr>
        <w:t xml:space="preserve"> </w:t>
      </w:r>
      <w:r>
        <w:rPr>
          <w:rFonts w:eastAsia="Times New Roman"/>
          <w:color w:val="000000"/>
        </w:rPr>
        <w:t xml:space="preserve">Propisom iz stava (7) ovog člana utvrđuje se: obim prava, postupak i uslovi po kojim se ostvaruje pravo na zdravstvenu zaštitu, banjsko liječenje, troškove prijevoza u vezi sa liječenjem, liječenje u inostranstvu, ortopedsko-protetička pomagala i druga pomagala i osiguranje potrebnih lijekova i higijensko sanitetskog materijala za liječenja rana i povreda, posljedično vezanih za učešće u ratu.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6B763952" w14:textId="77777777" w:rsidR="003D6CEF" w:rsidRDefault="003D6CEF" w:rsidP="003D6CEF">
      <w:pPr>
        <w:ind w:firstLine="708"/>
        <w:jc w:val="both"/>
        <w:rPr>
          <w:rFonts w:eastAsia="Times New Roman"/>
          <w:color w:val="000000"/>
        </w:rPr>
      </w:pPr>
      <w:r>
        <w:rPr>
          <w:rFonts w:eastAsia="Times New Roman"/>
          <w:color w:val="000000"/>
        </w:rPr>
        <w:t xml:space="preserve">(9) Ministar Ministarstva donosi poseban propis kojim se utvrđuje način, uslovi i postupak za ostvarivanje prava iz ovog člana. </w:t>
      </w:r>
    </w:p>
    <w:p w14:paraId="3181DE53" w14:textId="77777777" w:rsidR="003D6CEF" w:rsidRDefault="003D6CEF" w:rsidP="003D6CEF">
      <w:pPr>
        <w:ind w:firstLine="708"/>
        <w:jc w:val="both"/>
        <w:rPr>
          <w:rFonts w:eastAsia="Times New Roman"/>
          <w:color w:val="000000"/>
        </w:rPr>
      </w:pPr>
    </w:p>
    <w:p w14:paraId="5E3AE068" w14:textId="77777777" w:rsidR="003D6CEF" w:rsidRDefault="003D6CEF" w:rsidP="003D6CEF">
      <w:pPr>
        <w:ind w:left="2832" w:firstLine="708"/>
        <w:rPr>
          <w:rFonts w:eastAsia="Times New Roman"/>
        </w:rPr>
      </w:pPr>
      <w:r>
        <w:rPr>
          <w:rFonts w:eastAsia="Times New Roman"/>
        </w:rPr>
        <w:t xml:space="preserve">     Član 10.</w:t>
      </w:r>
    </w:p>
    <w:p w14:paraId="13BFCFD9" w14:textId="77777777" w:rsidR="003D6CEF" w:rsidRDefault="003D6CEF" w:rsidP="003D6CEF">
      <w:pPr>
        <w:jc w:val="both"/>
        <w:rPr>
          <w:rFonts w:eastAsia="Times New Roman"/>
        </w:rPr>
      </w:pP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t xml:space="preserve">(Ortopedsko-protetička pomagala) </w:t>
      </w:r>
    </w:p>
    <w:p w14:paraId="4095780C" w14:textId="77777777" w:rsidR="003D6CEF" w:rsidRDefault="003D6CEF" w:rsidP="003D6CEF">
      <w:pPr>
        <w:jc w:val="both"/>
        <w:rPr>
          <w:rFonts w:eastAsia="Times New Roman"/>
        </w:rPr>
      </w:pPr>
      <w:r>
        <w:rPr>
          <w:rFonts w:eastAsia="Times New Roman"/>
        </w:rPr>
        <w:tab/>
        <w:t xml:space="preserve">Ratni vojni invalid, kome je zbog oštećenja organizma, kao neposredne posljedice zadobijene rane, povrede, bolesti ili pogoršanja bolesti, prouzrokovana amputacija ekstremiteta ili teško oštećenje funkcije ekstremiteta, kao i zbog gubitka vida na oba oka ili enukleacije jednog oka, ima pravo na odgovarajuću protezu, koja služi za funkcionalnu i estetsku zamjenu izgubljenog dijela tijela, u skladu sa propisom iz člana 9. stav (7) ovog Zakona.  </w:t>
      </w:r>
    </w:p>
    <w:p w14:paraId="412B3163" w14:textId="77777777" w:rsidR="003D6CEF" w:rsidRDefault="003D6CEF" w:rsidP="003D6CEF">
      <w:pPr>
        <w:jc w:val="both"/>
        <w:rPr>
          <w:rFonts w:eastAsia="Times New Roman"/>
        </w:rPr>
      </w:pPr>
    </w:p>
    <w:p w14:paraId="31127251" w14:textId="77777777" w:rsidR="003D6CEF" w:rsidRDefault="003D6CEF" w:rsidP="003D6CEF">
      <w:pPr>
        <w:ind w:left="2832" w:firstLine="708"/>
        <w:jc w:val="both"/>
        <w:rPr>
          <w:rFonts w:eastAsia="Times New Roman"/>
        </w:rPr>
      </w:pPr>
      <w:r>
        <w:rPr>
          <w:rFonts w:eastAsia="Times New Roman"/>
        </w:rPr>
        <w:t xml:space="preserve">     Član 11</w:t>
      </w:r>
    </w:p>
    <w:p w14:paraId="2BB84E9D" w14:textId="77777777" w:rsidR="003D6CEF" w:rsidRDefault="003D6CEF" w:rsidP="003D6CEF">
      <w:pPr>
        <w:jc w:val="both"/>
        <w:rPr>
          <w:rFonts w:eastAsia="Times New Roman"/>
        </w:rPr>
      </w:pPr>
      <w:r>
        <w:rPr>
          <w:rFonts w:eastAsia="Times New Roman"/>
        </w:rPr>
        <w:tab/>
      </w:r>
      <w:r>
        <w:rPr>
          <w:rFonts w:eastAsia="Times New Roman"/>
        </w:rPr>
        <w:tab/>
        <w:t xml:space="preserve">  (Osiguranje higijensko-sanitetskog materijala i lijekova)</w:t>
      </w:r>
    </w:p>
    <w:p w14:paraId="58ACB7EC" w14:textId="77777777" w:rsidR="003D6CEF" w:rsidRDefault="003D6CEF" w:rsidP="003D6CEF">
      <w:pPr>
        <w:ind w:firstLine="708"/>
        <w:jc w:val="both"/>
        <w:rPr>
          <w:rFonts w:eastAsia="Times New Roman"/>
        </w:rPr>
      </w:pPr>
      <w:r>
        <w:rPr>
          <w:rFonts w:eastAsia="Times New Roman"/>
        </w:rPr>
        <w:t>Ratni vojni invalid ima pravo na osiguranje higijensko-sanitetskog materijala i lijekova, u skladu sa propisom iz člana 9.  stava (7) ovog Zakona.</w:t>
      </w:r>
      <w:r>
        <w:rPr>
          <w:rFonts w:eastAsia="Times New Roman"/>
        </w:rPr>
        <w:tab/>
      </w:r>
    </w:p>
    <w:p w14:paraId="7518BF3C" w14:textId="77777777" w:rsidR="003D6CEF" w:rsidRDefault="003D6CEF" w:rsidP="003D6CEF">
      <w:pPr>
        <w:ind w:firstLine="708"/>
        <w:jc w:val="both"/>
        <w:rPr>
          <w:rFonts w:eastAsia="Times New Roman"/>
        </w:rPr>
      </w:pPr>
      <w:r>
        <w:rPr>
          <w:rFonts w:eastAsia="Times New Roman"/>
        </w:rPr>
        <w:tab/>
      </w:r>
      <w:r>
        <w:rPr>
          <w:rFonts w:eastAsia="Times New Roman"/>
        </w:rPr>
        <w:tab/>
      </w:r>
    </w:p>
    <w:p w14:paraId="516D4D38" w14:textId="77777777"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Član 12.</w:t>
      </w:r>
    </w:p>
    <w:p w14:paraId="693830E3" w14:textId="7B173C1F" w:rsidR="003D6CEF" w:rsidRDefault="003D6CEF" w:rsidP="003D6CEF">
      <w:pPr>
        <w:ind w:firstLine="708"/>
        <w:jc w:val="both"/>
        <w:rPr>
          <w:rFonts w:eastAsia="Times New Roman"/>
        </w:rPr>
      </w:pPr>
      <w:r>
        <w:rPr>
          <w:rFonts w:eastAsia="Times New Roman"/>
        </w:rPr>
        <w:t xml:space="preserve">                (Pr</w:t>
      </w:r>
      <w:r w:rsidR="00ED79BD">
        <w:rPr>
          <w:rFonts w:eastAsia="Times New Roman"/>
        </w:rPr>
        <w:t>ednost</w:t>
      </w:r>
      <w:r>
        <w:rPr>
          <w:rFonts w:eastAsia="Times New Roman"/>
        </w:rPr>
        <w:t xml:space="preserve"> u korištenju usluga zdravstvenih ustanova) </w:t>
      </w:r>
    </w:p>
    <w:p w14:paraId="2BB8629C" w14:textId="4E562DA2" w:rsidR="003D6CEF" w:rsidRDefault="003D6CEF" w:rsidP="003D6CEF">
      <w:pPr>
        <w:ind w:firstLine="708"/>
        <w:jc w:val="both"/>
        <w:rPr>
          <w:rFonts w:eastAsia="Times New Roman"/>
          <w:color w:val="000000"/>
        </w:rPr>
      </w:pPr>
      <w:r>
        <w:rPr>
          <w:rFonts w:eastAsia="Times New Roman"/>
        </w:rPr>
        <w:t>(1) Pr</w:t>
      </w:r>
      <w:r w:rsidR="00ED79BD">
        <w:rPr>
          <w:rFonts w:eastAsia="Times New Roman"/>
        </w:rPr>
        <w:t>ednost</w:t>
      </w:r>
      <w:r>
        <w:rPr>
          <w:rFonts w:eastAsia="Times New Roman"/>
        </w:rPr>
        <w:t xml:space="preserve"> u korištenju usluga zdravstvenih ustanova ima: član porodice poginulog, </w:t>
      </w:r>
      <w:r>
        <w:rPr>
          <w:rFonts w:eastAsia="Times New Roman"/>
          <w:color w:val="000000"/>
        </w:rPr>
        <w:t xml:space="preserve">umrlog, nestalog branioca, </w:t>
      </w:r>
      <w:r>
        <w:rPr>
          <w:rFonts w:eastAsia="Times New Roman"/>
        </w:rPr>
        <w:t>ratni vojni invalid,</w:t>
      </w:r>
      <w:r>
        <w:rPr>
          <w:rFonts w:eastAsia="Times New Roman"/>
          <w:color w:val="000000"/>
        </w:rPr>
        <w:t xml:space="preserve"> dobitnik ratnog priznanja i odlikovanja i branioc, koji će svoj status dokazuje rješenjem o priznatom statusu. </w:t>
      </w:r>
    </w:p>
    <w:p w14:paraId="5BABD4F6" w14:textId="77777777" w:rsidR="003D6CEF" w:rsidRDefault="003D6CEF" w:rsidP="003D6CEF">
      <w:pPr>
        <w:ind w:firstLine="708"/>
        <w:jc w:val="both"/>
        <w:rPr>
          <w:rFonts w:eastAsia="Times New Roman"/>
          <w:color w:val="000000"/>
        </w:rPr>
      </w:pPr>
      <w:r>
        <w:rPr>
          <w:rFonts w:eastAsia="Times New Roman"/>
        </w:rPr>
        <w:t xml:space="preserve">(2) Nadležne ustanove iz oblasti zdravstva dužne su u roku od 30 dana od dana stupanja na snagu ovog Zakona na vidnom mjestu istaći obavijest da lica iz stava (1) ovog člana imaju prednost za pružanje usluga, odnosno organi u ustanovama iz oblasti zdravstva osigurat će isticanje obavijesti na vidnim mjestima da prioritet bez čekanja u redu imaju lica iz stava (1) ovog člana. </w:t>
      </w:r>
    </w:p>
    <w:p w14:paraId="0EB1D81E" w14:textId="77777777" w:rsidR="002F6F55" w:rsidRDefault="003D6CEF" w:rsidP="003D6CEF">
      <w:pPr>
        <w:ind w:firstLine="708"/>
        <w:jc w:val="both"/>
        <w:rPr>
          <w:rFonts w:eastAsia="Times New Roman"/>
        </w:rPr>
      </w:pPr>
      <w:r>
        <w:rPr>
          <w:rFonts w:eastAsia="Times New Roman"/>
        </w:rPr>
        <w:t xml:space="preserve">(3) Lice iz stava (1) ovog člana ima prednost pri ostvarivanju zdravstvenih usluga u zdravstvenim ustanovama, uključujući sve vrste dijagnostike (CT, MR i ostale laboratorijske pretrage). </w:t>
      </w:r>
    </w:p>
    <w:p w14:paraId="5E069A12" w14:textId="12FFC71E" w:rsidR="003D6CEF" w:rsidRDefault="002F6F55"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6</w:t>
      </w:r>
      <w:r w:rsidR="003D6CEF">
        <w:rPr>
          <w:rFonts w:eastAsia="Times New Roman"/>
        </w:rPr>
        <w:tab/>
      </w:r>
      <w:r w:rsidR="003D6CEF">
        <w:rPr>
          <w:rFonts w:eastAsia="Times New Roman"/>
        </w:rPr>
        <w:tab/>
      </w:r>
    </w:p>
    <w:p w14:paraId="3E519B60" w14:textId="77777777" w:rsidR="003D6CEF" w:rsidRDefault="003D6CEF" w:rsidP="003D6CEF">
      <w:pPr>
        <w:ind w:firstLine="708"/>
        <w:jc w:val="both"/>
        <w:rPr>
          <w:rFonts w:eastAsia="Times New Roman"/>
        </w:rPr>
      </w:pPr>
      <w:r>
        <w:rPr>
          <w:rFonts w:eastAsia="Times New Roman"/>
        </w:rPr>
        <w:lastRenderedPageBreak/>
        <w:tab/>
      </w:r>
      <w:r>
        <w:rPr>
          <w:rFonts w:eastAsia="Times New Roman"/>
        </w:rPr>
        <w:tab/>
      </w:r>
      <w:r>
        <w:rPr>
          <w:rFonts w:eastAsia="Times New Roman"/>
        </w:rPr>
        <w:tab/>
      </w:r>
      <w:r>
        <w:rPr>
          <w:rFonts w:eastAsia="Times New Roman"/>
        </w:rPr>
        <w:tab/>
        <w:t xml:space="preserve">   Član 13.</w:t>
      </w:r>
    </w:p>
    <w:p w14:paraId="5BC28EDC" w14:textId="77777777"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t xml:space="preserve">    (Liječenje od PTSP-a) </w:t>
      </w:r>
    </w:p>
    <w:p w14:paraId="51EF77B8" w14:textId="77777777" w:rsidR="003D6CEF" w:rsidRDefault="003D6CEF" w:rsidP="003D6CEF">
      <w:pPr>
        <w:ind w:firstLine="708"/>
        <w:jc w:val="both"/>
        <w:rPr>
          <w:rFonts w:eastAsia="Times New Roman"/>
        </w:rPr>
      </w:pPr>
      <w:r>
        <w:rPr>
          <w:rFonts w:eastAsia="Times New Roman"/>
        </w:rPr>
        <w:t>(1) Lice iz člana 2. ovog Zakona kojem je dijagnosticiran PTSP može ostvariti pravo na besplatne lijekove za liječenje odd PTSP-a, a u skladu sa pozitivnom propisima iz oblasti zdravstvenog osiguranja.</w:t>
      </w:r>
    </w:p>
    <w:p w14:paraId="612255BF" w14:textId="28189C5C" w:rsidR="003D6CEF" w:rsidRDefault="003D6CEF" w:rsidP="003D6CEF">
      <w:pPr>
        <w:ind w:firstLine="708"/>
        <w:jc w:val="both"/>
        <w:rPr>
          <w:rFonts w:eastAsia="Times New Roman"/>
        </w:rPr>
      </w:pPr>
      <w:r>
        <w:rPr>
          <w:rFonts w:eastAsia="Times New Roman"/>
        </w:rPr>
        <w:t xml:space="preserve">(2) Nadležna kantonalna zdravstvena ustanova, ukoliko nije formirala, dužna je formirati posebnu službu za praćenje, prevenciju i liječenje lica iz člana 2. ovog Zakona oboljelih od posttraumatskog stresnog poremećaja.                                                         </w:t>
      </w:r>
    </w:p>
    <w:p w14:paraId="7D406B3B" w14:textId="77777777" w:rsidR="003D6CEF" w:rsidRDefault="003D6CEF" w:rsidP="003D6CEF">
      <w:pPr>
        <w:ind w:firstLine="708"/>
        <w:jc w:val="both"/>
        <w:rPr>
          <w:rFonts w:eastAsia="Times New Roman"/>
        </w:rPr>
      </w:pPr>
    </w:p>
    <w:p w14:paraId="2B5EB763" w14:textId="77777777"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Član 14. </w:t>
      </w:r>
    </w:p>
    <w:p w14:paraId="6BAE1BAA" w14:textId="77777777" w:rsidR="003D6CEF" w:rsidRDefault="003D6CEF" w:rsidP="003D6CEF">
      <w:pPr>
        <w:ind w:firstLine="708"/>
        <w:jc w:val="both"/>
        <w:rPr>
          <w:rFonts w:eastAsia="Times New Roman"/>
        </w:rPr>
      </w:pPr>
      <w:r>
        <w:rPr>
          <w:rFonts w:eastAsia="Times New Roman"/>
        </w:rPr>
        <w:t xml:space="preserve">            (Naknada dijela putnih troškova i dijela troškova liječenja)</w:t>
      </w:r>
    </w:p>
    <w:p w14:paraId="11684CA3" w14:textId="77777777" w:rsidR="003D6CEF" w:rsidRDefault="003D6CEF" w:rsidP="003D6CEF">
      <w:pPr>
        <w:ind w:firstLine="708"/>
        <w:jc w:val="both"/>
        <w:rPr>
          <w:rFonts w:eastAsia="Times New Roman"/>
          <w:color w:val="000000"/>
        </w:rPr>
      </w:pPr>
      <w:r>
        <w:rPr>
          <w:rFonts w:eastAsia="Times New Roman"/>
        </w:rPr>
        <w:t xml:space="preserve">(1) Lice iz člana 2. i 3. ovog Zakona, </w:t>
      </w:r>
      <w:r>
        <w:rPr>
          <w:rFonts w:eastAsia="Times New Roman"/>
          <w:color w:val="000000"/>
        </w:rPr>
        <w:t xml:space="preserve">ima pravo na naknadu dijela putnih troškova i dijela troškova liječenja u inostranstvu, ako je u pitanju oboljenje koje se ne može liječiti u Bosni i Hercegovini, a u zemlji u koju se osigurana osoba upućuje, postoji mogućnost za uspješno liječenje tog oboljenja i pod uslovom da nadležna konzilijarna ljekarska komisija, na osnovu medicinskih indikacija, predloži takvo liječenje.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6950B0B3" w14:textId="77777777" w:rsidR="003D6CEF" w:rsidRDefault="003D6CEF" w:rsidP="003D6CEF">
      <w:pPr>
        <w:ind w:firstLine="708"/>
        <w:jc w:val="both"/>
        <w:rPr>
          <w:rFonts w:eastAsia="Times New Roman"/>
        </w:rPr>
      </w:pPr>
      <w:r>
        <w:rPr>
          <w:rFonts w:eastAsia="Times New Roman"/>
        </w:rPr>
        <w:t xml:space="preserve">(2) Licu iz stava (1) ovog člana mogu se dodijeliti finansijska sredstva kao naknada dijela putnih troškova i dijela troškova za liječenje u Bosni i Hercegovini, a u skladu sa  sredstvima Ministarstva.  </w:t>
      </w:r>
    </w:p>
    <w:p w14:paraId="5797B8AA" w14:textId="77777777" w:rsidR="003D6CEF" w:rsidRDefault="003D6CEF" w:rsidP="003D6CEF">
      <w:pPr>
        <w:ind w:firstLine="708"/>
        <w:jc w:val="both"/>
        <w:rPr>
          <w:rFonts w:eastAsia="Times New Roman"/>
        </w:rPr>
      </w:pPr>
      <w:r>
        <w:rPr>
          <w:rFonts w:eastAsia="Times New Roman"/>
        </w:rPr>
        <w:t xml:space="preserve">(3) Lice iz stava (1) ovog člana, pravo na naknadu dijela troškova za liječenje u Bosni i Hercegovini i dijela troškova za liječenje u inostranstvu, može ostvariti i za člana uže porodice. </w:t>
      </w:r>
    </w:p>
    <w:p w14:paraId="72943256" w14:textId="77777777" w:rsidR="003D6CEF" w:rsidRDefault="003D6CEF" w:rsidP="003D6CEF">
      <w:pPr>
        <w:ind w:firstLine="708"/>
        <w:jc w:val="both"/>
        <w:rPr>
          <w:rFonts w:eastAsia="Times New Roman"/>
          <w:b/>
        </w:rPr>
      </w:pPr>
      <w:r>
        <w:rPr>
          <w:rFonts w:eastAsia="Times New Roman"/>
        </w:rPr>
        <w:t xml:space="preserve">(3) Uslove, kriterije i postupak za ostvarivanje prava iz ovog člana propisuje posebnim propisom ministar Ministarstva uz prethodnu saglasnost Vlade Kantona. </w:t>
      </w:r>
      <w:r>
        <w:rPr>
          <w:rFonts w:eastAsia="Times New Roman"/>
          <w:b/>
        </w:rPr>
        <w:t xml:space="preserve"> </w:t>
      </w:r>
    </w:p>
    <w:p w14:paraId="3A5C129D" w14:textId="77777777" w:rsidR="003D6CEF" w:rsidRDefault="003D6CEF" w:rsidP="003D6CEF">
      <w:pPr>
        <w:ind w:firstLine="708"/>
        <w:jc w:val="both"/>
        <w:rPr>
          <w:rFonts w:eastAsia="Times New Roman"/>
        </w:rPr>
      </w:pPr>
    </w:p>
    <w:p w14:paraId="7942F729" w14:textId="77777777" w:rsidR="003D6CEF" w:rsidRDefault="003D6CEF" w:rsidP="003D6CEF">
      <w:pPr>
        <w:ind w:firstLine="708"/>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Član 15.</w:t>
      </w:r>
    </w:p>
    <w:p w14:paraId="1910CFD7" w14:textId="77777777" w:rsidR="003D6CEF" w:rsidRDefault="003D6CEF" w:rsidP="003D6CEF">
      <w:pPr>
        <w:ind w:firstLine="708"/>
        <w:rPr>
          <w:rFonts w:eastAsia="Times New Roman"/>
        </w:rPr>
      </w:pPr>
      <w:r>
        <w:rPr>
          <w:rFonts w:eastAsia="Times New Roman"/>
        </w:rPr>
        <w:tab/>
        <w:t xml:space="preserve">              (Troškovi prijevoza za liječenje u drugom Kantonu) </w:t>
      </w:r>
    </w:p>
    <w:p w14:paraId="35022CF8" w14:textId="77777777" w:rsidR="003D6CEF" w:rsidRDefault="003D6CEF" w:rsidP="003D6CEF">
      <w:pPr>
        <w:pStyle w:val="ListParagraph"/>
        <w:numPr>
          <w:ilvl w:val="0"/>
          <w:numId w:val="1"/>
        </w:numPr>
        <w:autoSpaceDE/>
        <w:adjustRightInd/>
        <w:jc w:val="both"/>
        <w:rPr>
          <w:rFonts w:eastAsia="Times New Roman"/>
        </w:rPr>
      </w:pPr>
      <w:r>
        <w:rPr>
          <w:rFonts w:eastAsia="Times New Roman"/>
        </w:rPr>
        <w:t xml:space="preserve">Lice iz člana 2. i 3. koje je nezaposleno, može ostvariti pravo troškove prijevoza </w:t>
      </w:r>
    </w:p>
    <w:p w14:paraId="2F83F2F9" w14:textId="77777777" w:rsidR="003D6CEF" w:rsidRDefault="003D6CEF" w:rsidP="003D6CEF">
      <w:pPr>
        <w:jc w:val="both"/>
        <w:rPr>
          <w:rFonts w:eastAsia="Times New Roman"/>
        </w:rPr>
      </w:pPr>
      <w:r>
        <w:rPr>
          <w:rFonts w:eastAsia="Times New Roman"/>
        </w:rPr>
        <w:t>radi liječenja u drugom kantonu u visini povratne autobusne karte, o čemu rješenje donosi Odjeljenje za boračko-invalidsku zaštitu po mjestu prebivališta podnosioca zahtjeva.</w:t>
      </w:r>
    </w:p>
    <w:p w14:paraId="740CFBDE" w14:textId="77777777" w:rsidR="003D6CEF" w:rsidRDefault="003D6CEF" w:rsidP="003D6CEF">
      <w:pPr>
        <w:pStyle w:val="ListParagraph"/>
        <w:numPr>
          <w:ilvl w:val="0"/>
          <w:numId w:val="1"/>
        </w:numPr>
        <w:autoSpaceDE/>
        <w:adjustRightInd/>
        <w:jc w:val="both"/>
        <w:rPr>
          <w:rFonts w:eastAsia="Times New Roman"/>
        </w:rPr>
      </w:pPr>
      <w:r>
        <w:rPr>
          <w:rFonts w:eastAsia="Times New Roman"/>
        </w:rPr>
        <w:t xml:space="preserve">Novčana sredstva za finansiranje prava iz stava (1) ovog člana će se obezbijediti u </w:t>
      </w:r>
    </w:p>
    <w:p w14:paraId="31276371" w14:textId="77777777" w:rsidR="003D6CEF" w:rsidRDefault="003D6CEF" w:rsidP="003D6CEF">
      <w:pPr>
        <w:jc w:val="both"/>
        <w:rPr>
          <w:rFonts w:eastAsia="Times New Roman"/>
          <w:b/>
        </w:rPr>
      </w:pPr>
      <w:r>
        <w:rPr>
          <w:rFonts w:eastAsia="Times New Roman"/>
        </w:rPr>
        <w:t>budžetu Ministarstva i budžetu grada/općine.</w:t>
      </w:r>
    </w:p>
    <w:p w14:paraId="4F1EC030" w14:textId="77777777" w:rsidR="003D6CEF" w:rsidRDefault="003D6CEF" w:rsidP="003D6CEF">
      <w:pPr>
        <w:ind w:firstLine="708"/>
        <w:jc w:val="both"/>
        <w:rPr>
          <w:rFonts w:eastAsia="Times New Roman"/>
          <w:b/>
        </w:rPr>
      </w:pPr>
      <w:r>
        <w:rPr>
          <w:rFonts w:eastAsia="Times New Roman"/>
        </w:rPr>
        <w:t xml:space="preserve">(3) Pravo iz stava (1) ovog člana koristi se samo u slučaju da to pravo nije ostvareno </w:t>
      </w:r>
    </w:p>
    <w:p w14:paraId="69BFDEFB" w14:textId="77777777" w:rsidR="003D6CEF" w:rsidRDefault="003D6CEF" w:rsidP="003D6CEF">
      <w:pPr>
        <w:jc w:val="both"/>
        <w:rPr>
          <w:rFonts w:eastAsia="Times New Roman"/>
          <w:b/>
        </w:rPr>
      </w:pPr>
      <w:r>
        <w:rPr>
          <w:rFonts w:eastAsia="Times New Roman"/>
        </w:rPr>
        <w:t xml:space="preserve">nekom po drugom osnovu. </w:t>
      </w:r>
    </w:p>
    <w:p w14:paraId="00DA3275" w14:textId="77777777" w:rsidR="003D6CEF" w:rsidRDefault="003D6CEF" w:rsidP="003D6CEF">
      <w:pPr>
        <w:ind w:left="2832" w:firstLine="708"/>
        <w:jc w:val="both"/>
        <w:rPr>
          <w:rFonts w:eastAsia="Times New Roman"/>
        </w:rPr>
      </w:pPr>
      <w:r>
        <w:rPr>
          <w:rFonts w:eastAsia="Times New Roman"/>
        </w:rPr>
        <w:t xml:space="preserve">       </w:t>
      </w:r>
      <w:r>
        <w:rPr>
          <w:rFonts w:eastAsia="Times New Roman"/>
        </w:rPr>
        <w:tab/>
        <w:t>Član 16.</w:t>
      </w:r>
    </w:p>
    <w:p w14:paraId="4DCE5BDD" w14:textId="77777777"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t>(Nadležnost ljekarske komisije)</w:t>
      </w:r>
    </w:p>
    <w:p w14:paraId="00A71152" w14:textId="77777777" w:rsidR="003D6CEF" w:rsidRDefault="003D6CEF" w:rsidP="003D6CEF">
      <w:pPr>
        <w:ind w:firstLine="708"/>
        <w:jc w:val="both"/>
        <w:rPr>
          <w:rFonts w:eastAsia="Times New Roman"/>
        </w:rPr>
      </w:pPr>
      <w:r>
        <w:rPr>
          <w:rFonts w:eastAsia="Times New Roman"/>
        </w:rPr>
        <w:t>Za liječenje izvan Kantona, potvrdu izdaje nadležna ljekarska komisija Zavoda zdravstvenog osiguranja Unsko - sanskog kantona.</w:t>
      </w:r>
    </w:p>
    <w:p w14:paraId="2450222D" w14:textId="77777777" w:rsidR="003D6CEF" w:rsidRDefault="003D6CEF" w:rsidP="003D6CEF">
      <w:pPr>
        <w:ind w:firstLine="708"/>
        <w:jc w:val="both"/>
        <w:rPr>
          <w:rFonts w:eastAsia="Times New Roman"/>
        </w:rPr>
      </w:pPr>
    </w:p>
    <w:p w14:paraId="313BD258" w14:textId="77777777"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Član 17.</w:t>
      </w:r>
    </w:p>
    <w:p w14:paraId="5F014F93" w14:textId="77777777" w:rsidR="003D6CEF" w:rsidRDefault="003D6CEF" w:rsidP="003D6CEF">
      <w:pPr>
        <w:ind w:firstLine="708"/>
        <w:jc w:val="both"/>
        <w:rPr>
          <w:rFonts w:eastAsia="Times New Roman"/>
        </w:rPr>
      </w:pPr>
      <w:r>
        <w:rPr>
          <w:rFonts w:eastAsia="Times New Roman"/>
        </w:rPr>
        <w:t xml:space="preserve">                 (Prednost pri smještaju u penzionerske i gerontološke centre) </w:t>
      </w:r>
    </w:p>
    <w:p w14:paraId="5056952D" w14:textId="77777777" w:rsidR="003D6CEF" w:rsidRDefault="003D6CEF" w:rsidP="003D6CEF">
      <w:pPr>
        <w:pStyle w:val="ListParagraph"/>
        <w:numPr>
          <w:ilvl w:val="0"/>
          <w:numId w:val="2"/>
        </w:numPr>
        <w:autoSpaceDE/>
        <w:adjustRightInd/>
        <w:jc w:val="both"/>
        <w:rPr>
          <w:rFonts w:eastAsia="Times New Roman"/>
        </w:rPr>
      </w:pPr>
      <w:r>
        <w:rPr>
          <w:rFonts w:eastAsia="Times New Roman"/>
        </w:rPr>
        <w:t xml:space="preserve">Lice iz člana 2. ovog Zakona ima prednost prilikom smještaja u sve javne ustanove </w:t>
      </w:r>
    </w:p>
    <w:p w14:paraId="24A5CE8B" w14:textId="77777777" w:rsidR="003D6CEF" w:rsidRDefault="003D6CEF" w:rsidP="001E00AF">
      <w:pPr>
        <w:jc w:val="both"/>
        <w:rPr>
          <w:rFonts w:eastAsia="Times New Roman"/>
        </w:rPr>
      </w:pPr>
      <w:r>
        <w:rPr>
          <w:rFonts w:eastAsia="Times New Roman"/>
        </w:rPr>
        <w:t xml:space="preserve">koje se bave smještajem starih i iznemoglih osoba, a čiji je osnivač kanton, gradovi/općine, ukoliko nemaju članova porodice koji su po Porodičnom zakonu Federacije Bosne i Hercegovine, dužni da ih izdržavaju. </w:t>
      </w:r>
    </w:p>
    <w:p w14:paraId="07F17341" w14:textId="77777777" w:rsidR="003D6CEF" w:rsidRDefault="003D6CEF" w:rsidP="001E00AF">
      <w:pPr>
        <w:pStyle w:val="ListParagraph"/>
        <w:numPr>
          <w:ilvl w:val="0"/>
          <w:numId w:val="2"/>
        </w:numPr>
        <w:autoSpaceDE/>
        <w:adjustRightInd/>
        <w:jc w:val="both"/>
        <w:rPr>
          <w:rFonts w:eastAsia="Times New Roman"/>
        </w:rPr>
      </w:pPr>
      <w:r>
        <w:rPr>
          <w:rFonts w:eastAsia="Times New Roman"/>
        </w:rPr>
        <w:t xml:space="preserve">Lice iz stava (1) ovog člana, može ostvariti pravo na subvencioniranje troškova </w:t>
      </w:r>
    </w:p>
    <w:p w14:paraId="54DF4666" w14:textId="77777777" w:rsidR="003D6CEF" w:rsidRDefault="003D6CEF" w:rsidP="001E00AF">
      <w:pPr>
        <w:jc w:val="both"/>
        <w:rPr>
          <w:rFonts w:eastAsia="Times New Roman"/>
        </w:rPr>
      </w:pPr>
      <w:r>
        <w:rPr>
          <w:rFonts w:eastAsia="Times New Roman"/>
        </w:rPr>
        <w:t>smještaja u penzionerske domove i gerentološke centre u visini do 50%.</w:t>
      </w:r>
    </w:p>
    <w:p w14:paraId="149CA354" w14:textId="77777777" w:rsidR="003D6CEF" w:rsidRDefault="003D6CEF" w:rsidP="001E00AF">
      <w:pPr>
        <w:pStyle w:val="ListParagraph"/>
        <w:numPr>
          <w:ilvl w:val="0"/>
          <w:numId w:val="2"/>
        </w:numPr>
        <w:autoSpaceDE/>
        <w:adjustRightInd/>
        <w:jc w:val="both"/>
        <w:rPr>
          <w:rFonts w:eastAsia="Times New Roman"/>
        </w:rPr>
      </w:pPr>
      <w:r>
        <w:rPr>
          <w:rFonts w:eastAsia="Times New Roman"/>
        </w:rPr>
        <w:t xml:space="preserve">Sredstva za subvencionirane prava propisanog ovim članom obezbijedit će se u </w:t>
      </w:r>
    </w:p>
    <w:p w14:paraId="6E38DFC4" w14:textId="77777777" w:rsidR="002F6F55" w:rsidRDefault="003D6CEF" w:rsidP="001E00AF">
      <w:pPr>
        <w:jc w:val="both"/>
        <w:rPr>
          <w:rFonts w:eastAsia="Times New Roman"/>
        </w:rPr>
      </w:pPr>
      <w:r>
        <w:rPr>
          <w:rFonts w:eastAsia="Times New Roman"/>
        </w:rPr>
        <w:t xml:space="preserve">budžetu Kantona, a u skladu sa mogućnostima. </w:t>
      </w:r>
    </w:p>
    <w:p w14:paraId="5832930C" w14:textId="0D4A30E5" w:rsidR="003D6CEF" w:rsidRDefault="002F6F55"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7</w:t>
      </w:r>
      <w:r w:rsidR="003D6CEF">
        <w:rPr>
          <w:rFonts w:eastAsia="Times New Roman"/>
        </w:rPr>
        <w:tab/>
      </w:r>
    </w:p>
    <w:p w14:paraId="0AF12855" w14:textId="724279AF" w:rsidR="0092733A" w:rsidRPr="0092733A" w:rsidRDefault="0092733A" w:rsidP="0092733A">
      <w:pPr>
        <w:ind w:firstLine="708"/>
        <w:jc w:val="both"/>
        <w:rPr>
          <w:rFonts w:eastAsia="Times New Roman"/>
        </w:rPr>
      </w:pPr>
      <w:r w:rsidRPr="00FD73B8">
        <w:rPr>
          <w:rFonts w:eastAsia="Times New Roman"/>
          <w:b/>
          <w:bCs/>
        </w:rPr>
        <w:lastRenderedPageBreak/>
        <w:t xml:space="preserve">  </w:t>
      </w:r>
      <w:r>
        <w:rPr>
          <w:rFonts w:eastAsia="Times New Roman"/>
          <w:b/>
          <w:bCs/>
        </w:rPr>
        <w:tab/>
      </w:r>
      <w:r>
        <w:rPr>
          <w:rFonts w:eastAsia="Times New Roman"/>
          <w:b/>
          <w:bCs/>
        </w:rPr>
        <w:tab/>
      </w:r>
      <w:r>
        <w:rPr>
          <w:rFonts w:eastAsia="Times New Roman"/>
          <w:b/>
          <w:bCs/>
        </w:rPr>
        <w:tab/>
      </w:r>
      <w:r>
        <w:rPr>
          <w:rFonts w:eastAsia="Times New Roman"/>
          <w:b/>
          <w:bCs/>
        </w:rPr>
        <w:tab/>
      </w:r>
      <w:r w:rsidRPr="0092733A">
        <w:rPr>
          <w:rFonts w:eastAsia="Times New Roman"/>
        </w:rPr>
        <w:t xml:space="preserve">        Član 18. </w:t>
      </w:r>
    </w:p>
    <w:p w14:paraId="0C4D3850" w14:textId="0034F6EA" w:rsidR="0092733A" w:rsidRPr="0092733A" w:rsidRDefault="0092733A" w:rsidP="0092733A">
      <w:pPr>
        <w:ind w:left="2832" w:firstLine="708"/>
        <w:jc w:val="both"/>
        <w:rPr>
          <w:rFonts w:eastAsia="Times New Roman"/>
        </w:rPr>
      </w:pPr>
      <w:r w:rsidRPr="0092733A">
        <w:rPr>
          <w:rFonts w:eastAsia="Times New Roman"/>
        </w:rPr>
        <w:t xml:space="preserve">(Invalidski sport) </w:t>
      </w:r>
    </w:p>
    <w:p w14:paraId="0976058B" w14:textId="77777777" w:rsidR="0092733A" w:rsidRPr="0092733A" w:rsidRDefault="0092733A" w:rsidP="001E00AF">
      <w:pPr>
        <w:ind w:firstLine="708"/>
        <w:jc w:val="both"/>
        <w:rPr>
          <w:rFonts w:eastAsia="Times New Roman"/>
          <w:color w:val="000000"/>
        </w:rPr>
      </w:pPr>
      <w:r w:rsidRPr="0092733A">
        <w:rPr>
          <w:rFonts w:eastAsia="Times New Roman"/>
          <w:color w:val="000000"/>
        </w:rPr>
        <w:t>(1) Kantonalni invalidski sportski klub, odnosno Savez za sport i rekreaciju RVI može ostvarititi pravo na participaciju u troškovima učešća na sportskim takmičenjima i manifestacija u invalidskom sportu.</w:t>
      </w:r>
    </w:p>
    <w:p w14:paraId="0FBF6CFB" w14:textId="77777777" w:rsidR="0092733A" w:rsidRPr="0092733A" w:rsidRDefault="0092733A" w:rsidP="001E00AF">
      <w:pPr>
        <w:pStyle w:val="ListParagraph"/>
        <w:numPr>
          <w:ilvl w:val="0"/>
          <w:numId w:val="14"/>
        </w:numPr>
        <w:autoSpaceDE/>
        <w:adjustRightInd/>
        <w:jc w:val="both"/>
        <w:rPr>
          <w:rFonts w:eastAsia="Times New Roman"/>
          <w:color w:val="000000"/>
        </w:rPr>
      </w:pPr>
      <w:r w:rsidRPr="0092733A">
        <w:rPr>
          <w:rFonts w:eastAsia="Times New Roman"/>
          <w:color w:val="000000"/>
        </w:rPr>
        <w:t xml:space="preserve">Visinu participacije iz stava (1) ovog člana, utvrđuje Ministarstvo, na osnovu </w:t>
      </w:r>
    </w:p>
    <w:p w14:paraId="3DC49799" w14:textId="77777777" w:rsidR="0092733A" w:rsidRPr="0092733A" w:rsidRDefault="0092733A" w:rsidP="001E00AF">
      <w:pPr>
        <w:jc w:val="both"/>
        <w:rPr>
          <w:rFonts w:eastAsia="Times New Roman"/>
          <w:color w:val="000000"/>
        </w:rPr>
      </w:pPr>
      <w:r w:rsidRPr="0092733A">
        <w:rPr>
          <w:rFonts w:eastAsia="Times New Roman"/>
          <w:color w:val="000000"/>
        </w:rPr>
        <w:t xml:space="preserve">kriterija koje donosi Vlada Kantona. </w:t>
      </w:r>
    </w:p>
    <w:p w14:paraId="39F8AE2F" w14:textId="77777777" w:rsidR="0092733A" w:rsidRPr="0092733A" w:rsidRDefault="0092733A" w:rsidP="001E00AF">
      <w:pPr>
        <w:pStyle w:val="ListParagraph"/>
        <w:numPr>
          <w:ilvl w:val="0"/>
          <w:numId w:val="14"/>
        </w:numPr>
        <w:autoSpaceDE/>
        <w:adjustRightInd/>
        <w:jc w:val="both"/>
        <w:rPr>
          <w:rFonts w:eastAsia="Times New Roman"/>
          <w:color w:val="000000"/>
        </w:rPr>
      </w:pPr>
      <w:r w:rsidRPr="0092733A">
        <w:rPr>
          <w:rFonts w:eastAsia="Times New Roman"/>
          <w:color w:val="000000"/>
        </w:rPr>
        <w:t>Kantonalna boračka udruženja, koja organizira sportsko takmičenje i manifestaciju</w:t>
      </w:r>
    </w:p>
    <w:p w14:paraId="143F269B" w14:textId="77777777" w:rsidR="0092733A" w:rsidRPr="0092733A" w:rsidRDefault="0092733A" w:rsidP="001E00AF">
      <w:pPr>
        <w:jc w:val="both"/>
        <w:rPr>
          <w:rFonts w:eastAsia="Times New Roman"/>
          <w:color w:val="000000"/>
        </w:rPr>
      </w:pPr>
      <w:r w:rsidRPr="0092733A">
        <w:rPr>
          <w:rFonts w:eastAsia="Times New Roman"/>
          <w:color w:val="000000"/>
        </w:rPr>
        <w:t>u povodu obilježavanja značajnih datuma iz perioda odbrambeno-oslobodilačkog rata 1992-</w:t>
      </w:r>
    </w:p>
    <w:p w14:paraId="55B8C081" w14:textId="77777777" w:rsidR="0092733A" w:rsidRPr="0092733A" w:rsidRDefault="0092733A" w:rsidP="001E00AF">
      <w:pPr>
        <w:jc w:val="both"/>
        <w:rPr>
          <w:rFonts w:eastAsia="Times New Roman"/>
          <w:color w:val="000000"/>
        </w:rPr>
      </w:pPr>
      <w:r w:rsidRPr="0092733A">
        <w:rPr>
          <w:rFonts w:eastAsia="Times New Roman"/>
          <w:color w:val="000000"/>
        </w:rPr>
        <w:t xml:space="preserve">1995, može ostvariti pravo na participaciju troškova. </w:t>
      </w:r>
    </w:p>
    <w:p w14:paraId="2BBDF78C" w14:textId="77777777" w:rsidR="0092733A" w:rsidRPr="0092733A" w:rsidRDefault="0092733A" w:rsidP="001E00AF">
      <w:pPr>
        <w:pStyle w:val="ListParagraph"/>
        <w:numPr>
          <w:ilvl w:val="0"/>
          <w:numId w:val="14"/>
        </w:numPr>
        <w:autoSpaceDE/>
        <w:adjustRightInd/>
        <w:jc w:val="both"/>
        <w:rPr>
          <w:rFonts w:eastAsia="Times New Roman"/>
          <w:color w:val="000000"/>
        </w:rPr>
      </w:pPr>
      <w:r w:rsidRPr="0092733A">
        <w:rPr>
          <w:rFonts w:eastAsia="Times New Roman"/>
          <w:color w:val="000000"/>
        </w:rPr>
        <w:t xml:space="preserve">Visinu participacije iz stava (3) ovog člana utvrđuje Ministarstvao, na osnovu </w:t>
      </w:r>
    </w:p>
    <w:p w14:paraId="31CE71CE" w14:textId="77777777" w:rsidR="0092733A" w:rsidRPr="0092733A" w:rsidRDefault="0092733A" w:rsidP="001E00AF">
      <w:pPr>
        <w:jc w:val="both"/>
        <w:rPr>
          <w:rFonts w:eastAsia="Times New Roman"/>
          <w:color w:val="000000"/>
        </w:rPr>
      </w:pPr>
      <w:r w:rsidRPr="0092733A">
        <w:rPr>
          <w:rFonts w:eastAsia="Times New Roman"/>
          <w:color w:val="000000"/>
        </w:rPr>
        <w:t xml:space="preserve">Programa obilježavanja značajnih datuma na području Kantona, kojeg donosi Ministarstvo.  </w:t>
      </w:r>
    </w:p>
    <w:p w14:paraId="274022C8" w14:textId="77777777" w:rsidR="003D6CEF" w:rsidRDefault="003D6CEF" w:rsidP="003D6CEF">
      <w:pPr>
        <w:jc w:val="both"/>
        <w:rPr>
          <w:rFonts w:eastAsia="Times New Roman"/>
        </w:rPr>
      </w:pPr>
    </w:p>
    <w:p w14:paraId="628309F4" w14:textId="77777777" w:rsidR="003D6CEF" w:rsidRDefault="003D6CEF" w:rsidP="003D6CEF">
      <w:pPr>
        <w:jc w:val="both"/>
        <w:rPr>
          <w:rFonts w:eastAsia="Times New Roman"/>
        </w:rPr>
      </w:pPr>
    </w:p>
    <w:p w14:paraId="5821B16D" w14:textId="77777777" w:rsidR="003D6CEF" w:rsidRDefault="003D6CEF" w:rsidP="003D6CEF">
      <w:pPr>
        <w:rPr>
          <w:rFonts w:eastAsia="Times New Roman"/>
          <w:b/>
        </w:rPr>
      </w:pPr>
      <w:r>
        <w:rPr>
          <w:rFonts w:eastAsia="Times New Roman"/>
          <w:b/>
        </w:rPr>
        <w:t>ODJELJAK B. Banjsko liječenje (medicinska rehabilitacija)</w:t>
      </w:r>
    </w:p>
    <w:p w14:paraId="1FA08FFF" w14:textId="77777777" w:rsidR="003D6CEF" w:rsidRDefault="003D6CEF" w:rsidP="003D6CEF">
      <w:pPr>
        <w:rPr>
          <w:rFonts w:eastAsia="Times New Roman"/>
          <w:b/>
        </w:rPr>
      </w:pPr>
    </w:p>
    <w:p w14:paraId="6DC0E49A" w14:textId="74BD2ECC" w:rsidR="003D6CEF" w:rsidRDefault="003D6CEF" w:rsidP="003D6CEF">
      <w:pPr>
        <w:ind w:left="3540"/>
        <w:rPr>
          <w:rFonts w:eastAsia="Times New Roman"/>
          <w:b/>
        </w:rPr>
      </w:pPr>
      <w:r>
        <w:rPr>
          <w:rFonts w:eastAsia="Times New Roman"/>
        </w:rPr>
        <w:t xml:space="preserve">         Član 1</w:t>
      </w:r>
      <w:r w:rsidR="0092733A">
        <w:rPr>
          <w:rFonts w:eastAsia="Times New Roman"/>
        </w:rPr>
        <w:t>9</w:t>
      </w:r>
      <w:r>
        <w:rPr>
          <w:rFonts w:eastAsia="Times New Roman"/>
        </w:rPr>
        <w:t>.</w:t>
      </w:r>
    </w:p>
    <w:p w14:paraId="1C0EE647" w14:textId="77777777" w:rsidR="003D6CEF" w:rsidRDefault="003D6CEF" w:rsidP="003D6CEF">
      <w:pPr>
        <w:ind w:left="708" w:firstLine="708"/>
        <w:rPr>
          <w:rFonts w:eastAsia="Times New Roman"/>
        </w:rPr>
      </w:pPr>
      <w:r>
        <w:rPr>
          <w:rFonts w:eastAsia="Times New Roman"/>
        </w:rPr>
        <w:t xml:space="preserve">       </w:t>
      </w:r>
      <w:r>
        <w:rPr>
          <w:rFonts w:eastAsia="Times New Roman"/>
        </w:rPr>
        <w:tab/>
      </w:r>
      <w:r>
        <w:rPr>
          <w:rFonts w:eastAsia="Times New Roman"/>
        </w:rPr>
        <w:tab/>
        <w:t xml:space="preserve">              (Korisnici prava)</w:t>
      </w:r>
    </w:p>
    <w:p w14:paraId="02A4EEDD" w14:textId="77777777" w:rsidR="003D6CEF" w:rsidRDefault="003D6CEF" w:rsidP="003D6CEF">
      <w:pPr>
        <w:pStyle w:val="ListParagraph"/>
        <w:numPr>
          <w:ilvl w:val="0"/>
          <w:numId w:val="3"/>
        </w:numPr>
        <w:autoSpaceDE/>
        <w:adjustRightInd/>
        <w:jc w:val="both"/>
        <w:rPr>
          <w:rFonts w:eastAsia="Times New Roman"/>
        </w:rPr>
      </w:pPr>
      <w:r>
        <w:rPr>
          <w:rFonts w:eastAsia="Times New Roman"/>
        </w:rPr>
        <w:t xml:space="preserve">Ratni vojni invalid i dobitnik ratnog priznanja i odlikovanja, ima pravo na </w:t>
      </w:r>
    </w:p>
    <w:p w14:paraId="3140730F" w14:textId="1BE649C4" w:rsidR="003D6CEF" w:rsidRDefault="003D6CEF" w:rsidP="003D6CEF">
      <w:pPr>
        <w:jc w:val="both"/>
        <w:rPr>
          <w:rFonts w:eastAsia="Times New Roman"/>
        </w:rPr>
      </w:pPr>
      <w:r>
        <w:rPr>
          <w:rFonts w:eastAsia="Times New Roman"/>
        </w:rPr>
        <w:t xml:space="preserve">medicinsku rehabilitaciju u banjskom liječilištu, ukoliko je prema medicinskim indikacijama takvo liječenje neophodno i pod uslovima iz člana propisanim članom 19. ovog Zakona. </w:t>
      </w:r>
    </w:p>
    <w:p w14:paraId="108ACEE6" w14:textId="77777777" w:rsidR="003D6CEF" w:rsidRDefault="003D6CEF" w:rsidP="003D6CEF">
      <w:pPr>
        <w:jc w:val="both"/>
        <w:rPr>
          <w:rFonts w:eastAsia="Times New Roman"/>
        </w:rPr>
      </w:pPr>
      <w:r>
        <w:rPr>
          <w:rFonts w:eastAsia="Times New Roman"/>
        </w:rPr>
        <w:tab/>
        <w:t xml:space="preserve">(2) Izuzetno od uslova propisanim stavom (1) ovog člana, ratni vojni invalid, ima pravo na banjsko liječenje, jedanput u kalendarskoj godini, u trajanju najduže do 21 dan, bez obzira na medicinske indikacije. </w:t>
      </w:r>
    </w:p>
    <w:p w14:paraId="38300A96" w14:textId="77777777" w:rsidR="003D6CEF" w:rsidRDefault="003D6CEF" w:rsidP="003D6CEF">
      <w:pPr>
        <w:ind w:firstLine="708"/>
        <w:jc w:val="both"/>
        <w:rPr>
          <w:rFonts w:eastAsia="Times New Roman"/>
        </w:rPr>
      </w:pPr>
      <w:r>
        <w:rPr>
          <w:rFonts w:eastAsia="Times New Roman"/>
        </w:rPr>
        <w:t>(3) Član porodice poginulog, umrlog, nestalog branioca i umrlog ratnog vojnog invalida  i demobilizirani branioc, može ostvariti pravo na banjsko liječenje i rehabilitaciju u specijalizovanim zdravstvenim ustanovama, u slučaju da je u povodu njegovog zahtjeva, izdata</w:t>
      </w:r>
    </w:p>
    <w:p w14:paraId="2612E117" w14:textId="77777777" w:rsidR="003D6CEF" w:rsidRDefault="003D6CEF" w:rsidP="003D6CEF">
      <w:pPr>
        <w:jc w:val="both"/>
        <w:rPr>
          <w:rFonts w:eastAsia="Times New Roman"/>
        </w:rPr>
      </w:pPr>
      <w:r>
        <w:rPr>
          <w:rFonts w:eastAsia="Times New Roman"/>
        </w:rPr>
        <w:t xml:space="preserve">preporuka nadležnog ljekara specijaliste za banjsko liječenje u specijalizovanim zdravstvenim ustanovama, te donijeta odluka za banjsko liječenje od strane ljekrske komisije koju imenuje ministar Ministarstva. </w:t>
      </w:r>
    </w:p>
    <w:p w14:paraId="3D52012D" w14:textId="39F7586C"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Član </w:t>
      </w:r>
      <w:r w:rsidR="0092733A">
        <w:rPr>
          <w:rFonts w:eastAsia="Times New Roman"/>
        </w:rPr>
        <w:t>20</w:t>
      </w:r>
      <w:r>
        <w:rPr>
          <w:rFonts w:eastAsia="Times New Roman"/>
        </w:rPr>
        <w:t>.</w:t>
      </w:r>
    </w:p>
    <w:p w14:paraId="0E0402AD" w14:textId="77777777"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t xml:space="preserve">    (Sadržaj banjskog liječenja) </w:t>
      </w:r>
    </w:p>
    <w:p w14:paraId="4AE76CD5" w14:textId="77777777" w:rsidR="003D6CEF" w:rsidRDefault="003D6CEF" w:rsidP="003D6CEF">
      <w:pPr>
        <w:ind w:firstLine="708"/>
        <w:jc w:val="both"/>
        <w:rPr>
          <w:rFonts w:eastAsia="Times New Roman"/>
        </w:rPr>
      </w:pPr>
      <w:r>
        <w:rPr>
          <w:rFonts w:eastAsia="Times New Roman"/>
        </w:rPr>
        <w:t xml:space="preserve">(1) Banjsko liječenje za lice iz stava (1) i (2) člana 18, prema ovom Zakonu, podrazumijeva liječenje koje je neophodno kao nastavak liječenja od posljedica ranjavanja, povređivanja i bolesti, kao i oboljenja i povreda drugih organa i dijelova tijela koje su nastale kao uzročno-posljedična veza rane, povrede, bolesti ili pogoršanja bolesti, nastale ranjavanjem ili oboljenjem, koje su propisane kao indikacije za to liječenje, a koje se obavlja ambulantno ili u specijaliziranim zdravstvenim ustanovama u kojima se primjenjuje prirodni faktor. </w:t>
      </w:r>
    </w:p>
    <w:p w14:paraId="2B46F3E2" w14:textId="77777777" w:rsidR="003D6CEF" w:rsidRDefault="003D6CEF" w:rsidP="003D6CEF">
      <w:pPr>
        <w:ind w:firstLine="708"/>
        <w:jc w:val="both"/>
        <w:rPr>
          <w:rFonts w:eastAsia="Times New Roman"/>
        </w:rPr>
      </w:pPr>
      <w:r>
        <w:rPr>
          <w:rFonts w:eastAsia="Times New Roman"/>
        </w:rPr>
        <w:t>(2) Za lice iz stava (3) člana 18, prema ovom Zakonu, banjsko liječenje podrazumijeva liječenje  na osnovu i u granicama izdate preporuke nadležnog ljekara specijaliste za banjsko liječenje u specijalizovanim zdravstvenim ustanovama.</w:t>
      </w:r>
    </w:p>
    <w:p w14:paraId="5C06EA09" w14:textId="77777777" w:rsidR="003D6CEF" w:rsidRDefault="003D6CEF" w:rsidP="003D6CEF">
      <w:pPr>
        <w:ind w:firstLine="708"/>
        <w:jc w:val="both"/>
        <w:rPr>
          <w:rFonts w:eastAsia="Times New Roman"/>
        </w:rPr>
      </w:pPr>
    </w:p>
    <w:p w14:paraId="104D394F" w14:textId="36DDBF74"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Član 2</w:t>
      </w:r>
      <w:r w:rsidR="0092733A">
        <w:rPr>
          <w:rFonts w:eastAsia="Times New Roman"/>
        </w:rPr>
        <w:t>1</w:t>
      </w:r>
      <w:r>
        <w:rPr>
          <w:rFonts w:eastAsia="Times New Roman"/>
        </w:rPr>
        <w:t>.</w:t>
      </w:r>
    </w:p>
    <w:p w14:paraId="7D9C3D99" w14:textId="77777777"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t xml:space="preserve">   (Regulisanje pružanja usluga)</w:t>
      </w:r>
    </w:p>
    <w:p w14:paraId="1E42382F" w14:textId="77777777" w:rsidR="002F6F55" w:rsidRDefault="003D6CEF" w:rsidP="003D6CEF">
      <w:pPr>
        <w:ind w:firstLine="708"/>
        <w:jc w:val="both"/>
        <w:rPr>
          <w:rFonts w:eastAsia="Times New Roman"/>
        </w:rPr>
      </w:pPr>
      <w:r>
        <w:rPr>
          <w:rFonts w:eastAsia="Times New Roman"/>
        </w:rPr>
        <w:t xml:space="preserve">Ministarstvo zaključuje ugovor o banjskom liječenju s ustanovama iz člana 18. ovog Zakona, kojim se naročito regulišu pitanja u pogledu obima, kvaliteta i cijene pružanja zdravstvenih i drugih usluga, kao i druga međusobna prava i obaveze, a u skladu za planiranim budžetskim sredstvima Ministarstva. </w:t>
      </w:r>
    </w:p>
    <w:p w14:paraId="6DF415BC" w14:textId="30773BA3" w:rsidR="003D6CEF" w:rsidRDefault="002F6F55"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8</w:t>
      </w:r>
      <w:r w:rsidR="003D6CEF">
        <w:rPr>
          <w:rFonts w:eastAsia="Times New Roman"/>
        </w:rPr>
        <w:t xml:space="preserve"> </w:t>
      </w:r>
    </w:p>
    <w:p w14:paraId="47F2B094" w14:textId="77777777" w:rsidR="003D6CEF" w:rsidRDefault="003D6CEF" w:rsidP="003D6CEF">
      <w:pPr>
        <w:jc w:val="both"/>
        <w:rPr>
          <w:rFonts w:eastAsia="Times New Roman"/>
        </w:rPr>
      </w:pPr>
    </w:p>
    <w:p w14:paraId="5DA2F380" w14:textId="4D61EBA6" w:rsidR="003D6CEF" w:rsidRPr="00D1000D" w:rsidRDefault="003D6CEF" w:rsidP="0092733A">
      <w:pPr>
        <w:rPr>
          <w:rFonts w:eastAsia="Times New Roman"/>
          <w:b/>
          <w:bCs/>
        </w:rPr>
      </w:pPr>
      <w:r>
        <w:rPr>
          <w:rFonts w:eastAsia="Times New Roman"/>
          <w:b/>
        </w:rPr>
        <w:lastRenderedPageBreak/>
        <w:t xml:space="preserve">ODJELJAK C. </w:t>
      </w:r>
      <w:r w:rsidR="0092733A">
        <w:rPr>
          <w:rFonts w:eastAsia="Times New Roman"/>
          <w:b/>
        </w:rPr>
        <w:t>Osiguranje</w:t>
      </w:r>
      <w:r w:rsidR="0092733A">
        <w:rPr>
          <w:rFonts w:eastAsia="Times New Roman"/>
        </w:rPr>
        <w:t xml:space="preserve"> </w:t>
      </w:r>
      <w:r w:rsidR="0092733A">
        <w:rPr>
          <w:rFonts w:eastAsia="Times New Roman"/>
          <w:b/>
        </w:rPr>
        <w:t>povoljnijih uslova za zapošljavanje</w:t>
      </w:r>
      <w:r w:rsidR="0092733A">
        <w:rPr>
          <w:rFonts w:eastAsia="Times New Roman"/>
        </w:rPr>
        <w:t xml:space="preserve">       </w:t>
      </w:r>
    </w:p>
    <w:p w14:paraId="4F645555" w14:textId="77777777" w:rsidR="003D6CEF" w:rsidRDefault="003D6CEF" w:rsidP="003D6CEF">
      <w:pPr>
        <w:rPr>
          <w:rFonts w:eastAsia="Times New Roman"/>
        </w:rPr>
      </w:pPr>
      <w:r w:rsidRPr="00D1000D">
        <w:rPr>
          <w:rFonts w:eastAsia="Times New Roman"/>
          <w:b/>
          <w:bCs/>
        </w:rPr>
        <w:tab/>
      </w:r>
      <w:r w:rsidRPr="00D1000D">
        <w:rPr>
          <w:rFonts w:eastAsia="Times New Roman"/>
          <w:b/>
          <w:bCs/>
        </w:rPr>
        <w:tab/>
      </w:r>
      <w:r w:rsidRPr="00D1000D">
        <w:rPr>
          <w:rFonts w:eastAsia="Times New Roman"/>
          <w:b/>
          <w:bCs/>
        </w:rPr>
        <w:tab/>
      </w:r>
      <w:r w:rsidRPr="00D1000D">
        <w:rPr>
          <w:rFonts w:eastAsia="Times New Roman"/>
          <w:b/>
          <w:bCs/>
        </w:rPr>
        <w:tab/>
      </w:r>
      <w:r w:rsidRPr="00D1000D">
        <w:rPr>
          <w:rFonts w:eastAsia="Times New Roman"/>
          <w:b/>
          <w:bCs/>
        </w:rPr>
        <w:tab/>
      </w:r>
      <w:r w:rsidRPr="00D1000D">
        <w:rPr>
          <w:rFonts w:eastAsia="Times New Roman"/>
          <w:b/>
          <w:bCs/>
        </w:rPr>
        <w:tab/>
      </w:r>
      <w:r w:rsidRPr="00D1000D">
        <w:rPr>
          <w:rFonts w:eastAsia="Times New Roman"/>
          <w:b/>
          <w:bCs/>
        </w:rPr>
        <w:tab/>
      </w:r>
      <w:r w:rsidRPr="00D1000D">
        <w:rPr>
          <w:rFonts w:eastAsia="Times New Roman"/>
          <w:b/>
          <w:bCs/>
        </w:rPr>
        <w:tab/>
      </w:r>
      <w:r>
        <w:rPr>
          <w:rFonts w:eastAsia="Times New Roman"/>
        </w:rPr>
        <w:tab/>
      </w:r>
      <w:r>
        <w:rPr>
          <w:rFonts w:eastAsia="Times New Roman"/>
        </w:rPr>
        <w:tab/>
      </w:r>
      <w:r>
        <w:rPr>
          <w:rFonts w:eastAsia="Times New Roman"/>
        </w:rPr>
        <w:tab/>
      </w:r>
      <w:r>
        <w:rPr>
          <w:rFonts w:eastAsia="Times New Roman"/>
        </w:rPr>
        <w:tab/>
      </w:r>
    </w:p>
    <w:p w14:paraId="41ACD085" w14:textId="0C7F2C40" w:rsidR="003D6CEF" w:rsidRDefault="003D6CEF" w:rsidP="003D6CEF">
      <w:pPr>
        <w:ind w:left="2832" w:firstLine="708"/>
        <w:rPr>
          <w:rFonts w:eastAsia="Times New Roman"/>
        </w:rPr>
      </w:pPr>
      <w:r>
        <w:rPr>
          <w:rFonts w:eastAsia="Times New Roman"/>
        </w:rPr>
        <w:t xml:space="preserve">      Član 2</w:t>
      </w:r>
      <w:r w:rsidR="0092733A">
        <w:rPr>
          <w:rFonts w:eastAsia="Times New Roman"/>
        </w:rPr>
        <w:t>2</w:t>
      </w:r>
      <w:r>
        <w:rPr>
          <w:rFonts w:eastAsia="Times New Roman"/>
        </w:rPr>
        <w: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1DC8633F" w14:textId="576ED69F" w:rsidR="003D6CEF" w:rsidRDefault="003D6CEF" w:rsidP="003D6CEF">
      <w:pPr>
        <w:ind w:left="708" w:firstLine="708"/>
        <w:rPr>
          <w:rFonts w:eastAsia="Times New Roman"/>
        </w:rPr>
      </w:pPr>
      <w:r>
        <w:rPr>
          <w:rFonts w:eastAsia="Times New Roman"/>
        </w:rPr>
        <w:t xml:space="preserve">            </w:t>
      </w:r>
      <w:r w:rsidR="0092733A">
        <w:rPr>
          <w:rFonts w:eastAsia="Times New Roman"/>
        </w:rPr>
        <w:t xml:space="preserve">          </w:t>
      </w:r>
      <w:r>
        <w:rPr>
          <w:rFonts w:eastAsia="Times New Roman"/>
        </w:rPr>
        <w:t>(P</w:t>
      </w:r>
      <w:r w:rsidR="00D1000D">
        <w:rPr>
          <w:rFonts w:eastAsia="Times New Roman"/>
        </w:rPr>
        <w:t>rednost</w:t>
      </w:r>
      <w:r>
        <w:rPr>
          <w:rFonts w:eastAsia="Times New Roman"/>
        </w:rPr>
        <w:t xml:space="preserve"> pri zapošljavanju )</w:t>
      </w:r>
    </w:p>
    <w:p w14:paraId="2B943510" w14:textId="6785E750" w:rsidR="003D6CEF" w:rsidRDefault="003D6CEF" w:rsidP="003D6CEF">
      <w:pPr>
        <w:ind w:firstLine="708"/>
        <w:jc w:val="both"/>
        <w:rPr>
          <w:rFonts w:eastAsia="Times New Roman"/>
          <w:color w:val="000000"/>
        </w:rPr>
      </w:pPr>
      <w:r>
        <w:rPr>
          <w:rFonts w:eastAsia="Times New Roman"/>
          <w:color w:val="000000"/>
        </w:rPr>
        <w:t>(1) Nezaposleno lice iz člana 2. ovog Zakona, kao i član njegove uže porodice i lice iz člana 3. ovog Zakona, koje je nezaposleno, a koje se nalazi na evidenciji Službe za zapošljavanje, na način i pod uslovima propisanim ovim Zakonom, može ostvariti p</w:t>
      </w:r>
      <w:r w:rsidR="00CA0835">
        <w:rPr>
          <w:rFonts w:eastAsia="Times New Roman"/>
          <w:color w:val="000000"/>
        </w:rPr>
        <w:t xml:space="preserve">rednost </w:t>
      </w:r>
      <w:r>
        <w:rPr>
          <w:rFonts w:eastAsia="Times New Roman"/>
          <w:color w:val="000000"/>
        </w:rPr>
        <w:t xml:space="preserve">pri  zapošljavanju pod jednakim uslovima, ukoliko ispunjava opće i posebne uslove za radno mjesto na kojem se vrši zapošljavanje i u skladu sa propisima iz oblasti radnog zakonodavstva.  </w:t>
      </w:r>
    </w:p>
    <w:p w14:paraId="6FC48418" w14:textId="77777777" w:rsidR="003D6CEF" w:rsidRDefault="003D6CEF" w:rsidP="003D6CEF">
      <w:pPr>
        <w:jc w:val="both"/>
        <w:rPr>
          <w:rFonts w:eastAsia="Times New Roman"/>
        </w:rPr>
      </w:pPr>
      <w:r>
        <w:rPr>
          <w:rFonts w:eastAsia="Times New Roman"/>
        </w:rPr>
        <w:t xml:space="preserve">           (2)  Pravo utvrđeno u stavu (1) ovog člana, ostvaruje se sljedećim redoslijedom: </w:t>
      </w:r>
    </w:p>
    <w:p w14:paraId="610C9264" w14:textId="77777777" w:rsidR="003D6CEF" w:rsidRDefault="003D6CEF" w:rsidP="003D6CEF">
      <w:pPr>
        <w:ind w:firstLine="708"/>
        <w:jc w:val="both"/>
        <w:rPr>
          <w:rFonts w:eastAsia="Times New Roman"/>
        </w:rPr>
      </w:pPr>
      <w:r>
        <w:rPr>
          <w:rFonts w:eastAsia="Times New Roman"/>
        </w:rPr>
        <w:t>a) dijete poginulog, umrlog, nestalog branioca bez oba roditelja,</w:t>
      </w:r>
    </w:p>
    <w:p w14:paraId="3A58E1F7" w14:textId="77777777" w:rsidR="003D6CEF" w:rsidRDefault="003D6CEF" w:rsidP="003D6CEF">
      <w:pPr>
        <w:ind w:left="708"/>
        <w:jc w:val="both"/>
        <w:rPr>
          <w:rFonts w:eastAsia="Times New Roman"/>
        </w:rPr>
      </w:pPr>
      <w:r>
        <w:rPr>
          <w:rFonts w:eastAsia="Times New Roman"/>
        </w:rPr>
        <w:t xml:space="preserve">b) član porodice s dva i više poginulih, umrlih, nestalih branioca i ratni vojni </w:t>
      </w:r>
    </w:p>
    <w:p w14:paraId="7EE1A030" w14:textId="77777777" w:rsidR="003D6CEF" w:rsidRDefault="003D6CEF" w:rsidP="003D6CEF">
      <w:pPr>
        <w:jc w:val="both"/>
        <w:rPr>
          <w:rFonts w:eastAsia="Times New Roman"/>
        </w:rPr>
      </w:pPr>
      <w:r>
        <w:rPr>
          <w:rFonts w:eastAsia="Times New Roman"/>
        </w:rPr>
        <w:t xml:space="preserve">invalid sa 100% vojnog invaliditeta, </w:t>
      </w:r>
    </w:p>
    <w:p w14:paraId="30CB3B03" w14:textId="77777777" w:rsidR="003D6CEF" w:rsidRDefault="003D6CEF" w:rsidP="003D6CEF">
      <w:pPr>
        <w:ind w:firstLine="708"/>
        <w:jc w:val="both"/>
        <w:rPr>
          <w:rFonts w:eastAsia="Times New Roman"/>
        </w:rPr>
      </w:pPr>
      <w:r>
        <w:rPr>
          <w:rFonts w:eastAsia="Times New Roman"/>
        </w:rPr>
        <w:t>c) dobitnik ratnog priznanja ili odlikovanja;</w:t>
      </w:r>
    </w:p>
    <w:p w14:paraId="7FA3B961" w14:textId="77777777" w:rsidR="003D6CEF" w:rsidRDefault="003D6CEF" w:rsidP="003D6CEF">
      <w:pPr>
        <w:ind w:firstLine="708"/>
        <w:jc w:val="both"/>
        <w:rPr>
          <w:rFonts w:eastAsia="Times New Roman"/>
        </w:rPr>
      </w:pPr>
      <w:r>
        <w:rPr>
          <w:rFonts w:eastAsia="Times New Roman"/>
        </w:rPr>
        <w:t xml:space="preserve">d) član porodice poginulog, umrlog, nestalog branioca i ratni vojni invalid ratni </w:t>
      </w:r>
    </w:p>
    <w:p w14:paraId="470BAF88" w14:textId="77777777" w:rsidR="003D6CEF" w:rsidRDefault="003D6CEF" w:rsidP="003D6CEF">
      <w:pPr>
        <w:jc w:val="both"/>
        <w:rPr>
          <w:rFonts w:eastAsia="Times New Roman"/>
        </w:rPr>
      </w:pPr>
      <w:r>
        <w:rPr>
          <w:rFonts w:eastAsia="Times New Roman"/>
        </w:rPr>
        <w:t xml:space="preserve">vojni invalid s oštećenjem organizma od 90%, 80% i 70%, </w:t>
      </w:r>
    </w:p>
    <w:p w14:paraId="2659C076" w14:textId="77777777" w:rsidR="003D6CEF" w:rsidRDefault="003D6CEF" w:rsidP="003D6CEF">
      <w:pPr>
        <w:ind w:left="708"/>
        <w:jc w:val="both"/>
        <w:rPr>
          <w:rFonts w:eastAsia="Times New Roman"/>
        </w:rPr>
      </w:pPr>
      <w:r>
        <w:rPr>
          <w:rFonts w:eastAsia="Times New Roman"/>
        </w:rPr>
        <w:t xml:space="preserve"> e) ostali ratni vojni invalidi prema procentu invaliditeta;</w:t>
      </w:r>
    </w:p>
    <w:p w14:paraId="5C39305A" w14:textId="77777777" w:rsidR="003D6CEF" w:rsidRDefault="003D6CEF" w:rsidP="003D6CEF">
      <w:pPr>
        <w:ind w:left="708"/>
        <w:jc w:val="both"/>
        <w:rPr>
          <w:rFonts w:eastAsia="Times New Roman"/>
        </w:rPr>
      </w:pPr>
      <w:r>
        <w:rPr>
          <w:rFonts w:eastAsia="Times New Roman"/>
        </w:rPr>
        <w:t xml:space="preserve"> f) branioc,  </w:t>
      </w:r>
    </w:p>
    <w:p w14:paraId="1900E376" w14:textId="77777777" w:rsidR="003D6CEF" w:rsidRDefault="003D6CEF" w:rsidP="003D6CEF">
      <w:pPr>
        <w:ind w:firstLine="708"/>
        <w:jc w:val="both"/>
        <w:rPr>
          <w:rFonts w:eastAsia="Times New Roman"/>
        </w:rPr>
      </w:pPr>
      <w:r>
        <w:rPr>
          <w:rFonts w:eastAsia="Times New Roman"/>
        </w:rPr>
        <w:t xml:space="preserve"> g) član uže porodice umrlog dobitnika priznanja ili odlikovanja, umrlog ratnog vojnog invalida, umrlog branioca,</w:t>
      </w:r>
    </w:p>
    <w:p w14:paraId="5222D585" w14:textId="77777777" w:rsidR="003D6CEF" w:rsidRDefault="003D6CEF" w:rsidP="003D6CEF">
      <w:pPr>
        <w:ind w:firstLine="567"/>
        <w:jc w:val="both"/>
        <w:rPr>
          <w:rFonts w:eastAsia="Times New Roman"/>
        </w:rPr>
      </w:pPr>
      <w:r>
        <w:rPr>
          <w:rFonts w:eastAsia="Times New Roman"/>
        </w:rPr>
        <w:t xml:space="preserve">   h) dijete ratnog vojnog invalida prema procentu invaliditeta, dijete dobitnika ratnih priznanja ili odlikovanja, dijete branioca. </w:t>
      </w:r>
    </w:p>
    <w:p w14:paraId="1D663D3D" w14:textId="77777777" w:rsidR="003D6CEF" w:rsidRDefault="003D6CEF" w:rsidP="003D6CEF">
      <w:pPr>
        <w:jc w:val="both"/>
        <w:rPr>
          <w:rFonts w:eastAsia="Times New Roman"/>
        </w:rPr>
      </w:pPr>
      <w:r>
        <w:rPr>
          <w:rFonts w:eastAsia="Times New Roman"/>
        </w:rPr>
        <w:t xml:space="preserve">     </w:t>
      </w:r>
      <w:r>
        <w:rPr>
          <w:rFonts w:eastAsia="Times New Roman"/>
        </w:rPr>
        <w:tab/>
        <w:t>(3)  Pravo iz stava (1) ovog člana ne može ostvariti osoba:</w:t>
      </w:r>
    </w:p>
    <w:p w14:paraId="7648128A" w14:textId="77777777" w:rsidR="003D6CEF" w:rsidRDefault="003D6CEF" w:rsidP="003D6CEF">
      <w:pPr>
        <w:ind w:left="708"/>
        <w:jc w:val="both"/>
        <w:rPr>
          <w:rFonts w:eastAsia="Times New Roman"/>
        </w:rPr>
      </w:pPr>
      <w:r>
        <w:rPr>
          <w:rFonts w:eastAsia="Times New Roman"/>
        </w:rPr>
        <w:t xml:space="preserve"> a) kojoj je radni odnos zasnovan na osnovu ranije ostvarene prednosti pri </w:t>
      </w:r>
    </w:p>
    <w:p w14:paraId="45FC3FFA" w14:textId="77777777" w:rsidR="003D6CEF" w:rsidRDefault="003D6CEF" w:rsidP="003D6CEF">
      <w:pPr>
        <w:jc w:val="both"/>
        <w:rPr>
          <w:rFonts w:eastAsia="Times New Roman"/>
        </w:rPr>
      </w:pPr>
      <w:r>
        <w:rPr>
          <w:rFonts w:eastAsia="Times New Roman"/>
        </w:rPr>
        <w:t>zapošljavanju,</w:t>
      </w:r>
    </w:p>
    <w:p w14:paraId="792F3FCB" w14:textId="77777777" w:rsidR="003D6CEF" w:rsidRDefault="003D6CEF" w:rsidP="003D6CEF">
      <w:pPr>
        <w:ind w:firstLine="708"/>
        <w:jc w:val="both"/>
        <w:rPr>
          <w:rFonts w:eastAsia="Times New Roman"/>
        </w:rPr>
      </w:pPr>
      <w:r>
        <w:rPr>
          <w:rFonts w:eastAsia="Times New Roman"/>
        </w:rPr>
        <w:t xml:space="preserve"> b) kojoj je prestao radni odnos njenom krivicom odnosno ukoliko je prekinula ugovor o radu,</w:t>
      </w:r>
    </w:p>
    <w:p w14:paraId="24AF571E" w14:textId="77777777" w:rsidR="003D6CEF" w:rsidRDefault="003D6CEF" w:rsidP="003D6CEF">
      <w:pPr>
        <w:ind w:left="567" w:firstLine="141"/>
        <w:jc w:val="both"/>
        <w:rPr>
          <w:rFonts w:eastAsia="Times New Roman"/>
        </w:rPr>
      </w:pPr>
      <w:r>
        <w:rPr>
          <w:rFonts w:eastAsia="Times New Roman"/>
        </w:rPr>
        <w:t xml:space="preserve"> c) koja je  po prestanku radnog odnosa ostvarila pravo na otpremninu,</w:t>
      </w:r>
    </w:p>
    <w:p w14:paraId="75ADE3DA" w14:textId="77777777" w:rsidR="003D6CEF" w:rsidRDefault="003D6CEF" w:rsidP="003D6CEF">
      <w:pPr>
        <w:ind w:left="567" w:firstLine="141"/>
        <w:jc w:val="both"/>
        <w:rPr>
          <w:rFonts w:eastAsia="Times New Roman"/>
        </w:rPr>
      </w:pPr>
      <w:r>
        <w:rPr>
          <w:rFonts w:eastAsia="Times New Roman"/>
        </w:rPr>
        <w:t xml:space="preserve"> d) koja je ostvarila pravo na penziju u skladu sa odredbama Zakona o PIO/MIO.</w:t>
      </w:r>
      <w:r>
        <w:rPr>
          <w:rFonts w:eastAsia="Times New Roman"/>
        </w:rPr>
        <w:tab/>
        <w:t xml:space="preserve">    </w:t>
      </w:r>
    </w:p>
    <w:p w14:paraId="2B0B06C0" w14:textId="77777777" w:rsidR="003D6CEF" w:rsidRDefault="003D6CEF" w:rsidP="003D6CEF">
      <w:pPr>
        <w:jc w:val="both"/>
        <w:rPr>
          <w:rFonts w:eastAsia="Times New Roman"/>
        </w:rPr>
      </w:pPr>
      <w:r>
        <w:rPr>
          <w:rFonts w:eastAsia="Times New Roman"/>
        </w:rPr>
        <w:t xml:space="preserve">      </w:t>
      </w:r>
      <w:r>
        <w:rPr>
          <w:rFonts w:eastAsia="Times New Roman"/>
        </w:rPr>
        <w:tab/>
        <w:t xml:space="preserve">(4) Pravo utvrđeno u stavu (1) ovog  člana ostvaruje se samo jedan put.  </w:t>
      </w:r>
    </w:p>
    <w:p w14:paraId="610EC499" w14:textId="77777777" w:rsidR="003D6CEF" w:rsidRDefault="003D6CEF" w:rsidP="003D6CEF">
      <w:pPr>
        <w:jc w:val="both"/>
        <w:rPr>
          <w:rFonts w:eastAsia="Times New Roman"/>
        </w:rPr>
      </w:pPr>
      <w:r>
        <w:rPr>
          <w:rFonts w:eastAsia="Times New Roman"/>
        </w:rPr>
        <w:t xml:space="preserve">     </w:t>
      </w:r>
      <w:r>
        <w:rPr>
          <w:rFonts w:eastAsia="Times New Roman"/>
        </w:rPr>
        <w:tab/>
        <w:t xml:space="preserve">(5) Kantonalni organi uprave, gradski organi i općinske službe za upravu i upravne organizacije, javne ustanove i javna preduzeća čiji su osnivač kanton, grad ili općina dužni su prilikom prijema u radni odnos osigurati prednost licima iz stava (1) ovog člana. </w:t>
      </w:r>
    </w:p>
    <w:p w14:paraId="0E98FB0D" w14:textId="77777777" w:rsidR="003D6CEF" w:rsidRDefault="003D6CEF" w:rsidP="003D6CEF">
      <w:pPr>
        <w:jc w:val="both"/>
        <w:rPr>
          <w:rFonts w:eastAsia="Times New Roman"/>
        </w:rPr>
      </w:pPr>
      <w:r>
        <w:rPr>
          <w:rFonts w:eastAsia="Times New Roman"/>
        </w:rPr>
        <w:t xml:space="preserve">       </w:t>
      </w:r>
      <w:r>
        <w:rPr>
          <w:rFonts w:eastAsia="Times New Roman"/>
        </w:rPr>
        <w:tab/>
        <w:t xml:space="preserve">(6) Obaveze iz stava (5) ovog člana imaju i sva privredna društva i javna preduzeća u kojima Kanton ima većinski vlasnički udio.  </w:t>
      </w:r>
    </w:p>
    <w:p w14:paraId="1DE3D08E" w14:textId="77777777" w:rsidR="003D6CEF" w:rsidRDefault="003D6CEF" w:rsidP="003D6CEF">
      <w:pPr>
        <w:ind w:firstLine="708"/>
        <w:jc w:val="both"/>
        <w:rPr>
          <w:rFonts w:eastAsia="Times New Roman"/>
        </w:rPr>
      </w:pPr>
      <w:r>
        <w:rPr>
          <w:rFonts w:eastAsia="Times New Roman"/>
        </w:rPr>
        <w:t xml:space="preserve">(7) Subjekti iz tačke (5) i (6) ovog člana dužni su u roku od 60 dana od dana stupanja na snagu ovog Zakona uskladiti svoje akte i propise i donijeti provedbeni propis kojim se regulište prednost pri zapošljavanju, na način da se licima iz stava (1) ovog člana osigura prednost pod jednakim uslovima. </w:t>
      </w:r>
    </w:p>
    <w:p w14:paraId="5D1CF3B2" w14:textId="178BBB04" w:rsidR="003D6CEF" w:rsidRPr="00D1000D" w:rsidRDefault="003D6CEF" w:rsidP="003D6CEF">
      <w:pPr>
        <w:jc w:val="both"/>
        <w:rPr>
          <w:rFonts w:eastAsia="Times New Roman"/>
          <w:b/>
          <w:bCs/>
        </w:rPr>
      </w:pPr>
      <w:r>
        <w:rPr>
          <w:rFonts w:eastAsia="Times New Roman"/>
        </w:rPr>
        <w:t xml:space="preserve">      </w:t>
      </w:r>
      <w:r>
        <w:rPr>
          <w:rFonts w:eastAsia="Times New Roman"/>
        </w:rPr>
        <w:tab/>
        <w:t xml:space="preserve">(8) Dijete poginulog, umrlog, nestalog branioca ostvaruju pravo iz stava (1) ovog člana, bez obzira na godine života.         </w:t>
      </w:r>
      <w:r w:rsidRPr="00D1000D">
        <w:rPr>
          <w:rFonts w:eastAsia="Times New Roman"/>
          <w:b/>
          <w:bCs/>
        </w:rPr>
        <w:t xml:space="preserve">                                                             </w:t>
      </w:r>
    </w:p>
    <w:p w14:paraId="1F08B976" w14:textId="1C9B3F19" w:rsidR="003D6CEF" w:rsidRDefault="003D6CEF" w:rsidP="003D6CEF">
      <w:pPr>
        <w:jc w:val="both"/>
        <w:rPr>
          <w:rFonts w:eastAsia="Times New Roman"/>
          <w:b/>
        </w:rPr>
      </w:pPr>
      <w:r w:rsidRPr="00D1000D">
        <w:rPr>
          <w:rFonts w:eastAsia="Times New Roman"/>
          <w:b/>
          <w:bCs/>
        </w:rPr>
        <w:t xml:space="preserve">     </w:t>
      </w:r>
    </w:p>
    <w:p w14:paraId="2CBF9506" w14:textId="772CAC93" w:rsidR="003D6CEF" w:rsidRDefault="003D6CEF" w:rsidP="003D6CEF">
      <w:pPr>
        <w:jc w:val="both"/>
        <w:rPr>
          <w:rFonts w:eastAsia="Times New Roman"/>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     </w:t>
      </w:r>
      <w:r>
        <w:rPr>
          <w:rFonts w:eastAsia="Times New Roman"/>
        </w:rPr>
        <w:t>Član 2</w:t>
      </w:r>
      <w:r w:rsidR="0092733A">
        <w:rPr>
          <w:rFonts w:eastAsia="Times New Roman"/>
        </w:rPr>
        <w:t>3</w:t>
      </w:r>
      <w:r>
        <w:rPr>
          <w:rFonts w:eastAsia="Times New Roman"/>
        </w:rPr>
        <w:t>.</w:t>
      </w:r>
    </w:p>
    <w:p w14:paraId="4CC4C0A6" w14:textId="77777777" w:rsidR="003D6CEF" w:rsidRDefault="003D6CEF" w:rsidP="003D6CEF">
      <w:pPr>
        <w:rPr>
          <w:rFonts w:eastAsia="Times New Roman"/>
        </w:rPr>
      </w:pPr>
      <w:r>
        <w:rPr>
          <w:rFonts w:eastAsia="Times New Roman"/>
        </w:rPr>
        <w:tab/>
      </w:r>
      <w:r>
        <w:rPr>
          <w:rFonts w:eastAsia="Times New Roman"/>
        </w:rPr>
        <w:tab/>
        <w:t xml:space="preserve">  (Prednost pri korištenju programa Službe za zapošljavanje)</w:t>
      </w:r>
    </w:p>
    <w:p w14:paraId="331F865C" w14:textId="6692412C" w:rsidR="003D6CEF" w:rsidRDefault="003D6CEF" w:rsidP="003D6CEF">
      <w:pPr>
        <w:ind w:firstLine="708"/>
        <w:jc w:val="both"/>
        <w:rPr>
          <w:rFonts w:eastAsia="Times New Roman"/>
        </w:rPr>
      </w:pPr>
      <w:r>
        <w:rPr>
          <w:rFonts w:eastAsia="Times New Roman"/>
          <w:color w:val="000000"/>
        </w:rPr>
        <w:t>Nezaposleno lice iz člana 2. ovog Zakona</w:t>
      </w:r>
      <w:r>
        <w:rPr>
          <w:rFonts w:eastAsia="Times New Roman"/>
        </w:rPr>
        <w:t>, kao i nezaposleni član uže porodice, i lice iz člana 3. ovog Zakona, koje je na evidenciji Službe za zapošljavanje, pod jednakim uslovima, ima</w:t>
      </w:r>
      <w:r w:rsidR="00D1000D">
        <w:rPr>
          <w:rFonts w:eastAsia="Times New Roman"/>
        </w:rPr>
        <w:t>ju</w:t>
      </w:r>
      <w:r>
        <w:rPr>
          <w:rFonts w:eastAsia="Times New Roman"/>
        </w:rPr>
        <w:t xml:space="preserve"> pr</w:t>
      </w:r>
      <w:r w:rsidR="00D1000D">
        <w:rPr>
          <w:rFonts w:eastAsia="Times New Roman"/>
        </w:rPr>
        <w:t>ednost</w:t>
      </w:r>
      <w:r>
        <w:rPr>
          <w:rFonts w:eastAsia="Times New Roman"/>
        </w:rPr>
        <w:t xml:space="preserve"> pri korištenju programa te Službe i JU „Kantonalni fond za pomoć u stambenom zbrinjavanju i zapošljavanju boračkih populacija, prognanih osoba i socijalno ugroženih kategorija“ (u daljem tekstu: JU Kantonalni fond).</w:t>
      </w:r>
    </w:p>
    <w:p w14:paraId="13DB2215" w14:textId="697A2094" w:rsidR="002F6F55" w:rsidRDefault="002F6F55"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9</w:t>
      </w:r>
    </w:p>
    <w:p w14:paraId="4829311A" w14:textId="07282ED3" w:rsidR="003D6CEF" w:rsidRDefault="003D6CEF" w:rsidP="003D6CEF">
      <w:pPr>
        <w:rPr>
          <w:rFonts w:eastAsia="Times New Roman"/>
        </w:rPr>
      </w:pPr>
      <w:r>
        <w:rPr>
          <w:rFonts w:eastAsia="Times New Roman"/>
        </w:rPr>
        <w:lastRenderedPageBreak/>
        <w:tab/>
      </w:r>
      <w:r>
        <w:rPr>
          <w:rFonts w:eastAsia="Times New Roman"/>
        </w:rPr>
        <w:tab/>
      </w:r>
      <w:r>
        <w:rPr>
          <w:rFonts w:eastAsia="Times New Roman"/>
        </w:rPr>
        <w:tab/>
      </w:r>
      <w:r>
        <w:rPr>
          <w:rFonts w:eastAsia="Times New Roman"/>
        </w:rPr>
        <w:tab/>
      </w:r>
      <w:r>
        <w:rPr>
          <w:rFonts w:eastAsia="Times New Roman"/>
        </w:rPr>
        <w:tab/>
        <w:t xml:space="preserve">     Član 2</w:t>
      </w:r>
      <w:r w:rsidR="0092733A">
        <w:rPr>
          <w:rFonts w:eastAsia="Times New Roman"/>
        </w:rPr>
        <w:t>4</w:t>
      </w:r>
      <w:r>
        <w:rPr>
          <w:rFonts w:eastAsia="Times New Roman"/>
        </w:rPr>
        <w:t>.</w:t>
      </w:r>
    </w:p>
    <w:p w14:paraId="6F4D975F" w14:textId="77777777" w:rsidR="003D6CEF" w:rsidRDefault="003D6CEF" w:rsidP="003D6CEF">
      <w:pPr>
        <w:rPr>
          <w:rFonts w:eastAsia="Times New Roman"/>
        </w:rPr>
      </w:pPr>
      <w:r>
        <w:rPr>
          <w:rFonts w:eastAsia="Times New Roman"/>
        </w:rPr>
        <w:tab/>
      </w:r>
      <w:r>
        <w:rPr>
          <w:rFonts w:eastAsia="Times New Roman"/>
        </w:rPr>
        <w:tab/>
        <w:t xml:space="preserve">    (Novčane pozajmice za otvaranje radnih mjesta)    </w:t>
      </w:r>
    </w:p>
    <w:p w14:paraId="0EB50B0E" w14:textId="77777777" w:rsidR="003D6CEF" w:rsidRDefault="003D6CEF" w:rsidP="003D6CEF">
      <w:pPr>
        <w:ind w:firstLine="708"/>
        <w:jc w:val="both"/>
        <w:rPr>
          <w:rFonts w:eastAsia="Times New Roman"/>
        </w:rPr>
      </w:pPr>
      <w:r>
        <w:rPr>
          <w:rFonts w:eastAsia="Times New Roman"/>
        </w:rPr>
        <w:t>(1) Nezaposlenom licu iz člana 2. ovog Zakona, kao i nezaposlenom članu uže porodice i lice iz člana 3. ovog Zakona, koje je na evidenciji Službe za zapošljavanje, mogu se dodijeliti novčane pozajmice ili krediti i u izuzetnim slučajevima bespovratna sredstva za otvaranje radnih mjesta.</w:t>
      </w:r>
    </w:p>
    <w:p w14:paraId="5275CF28" w14:textId="77777777" w:rsidR="003D6CEF" w:rsidRDefault="003D6CEF" w:rsidP="003D6CEF">
      <w:pPr>
        <w:ind w:firstLine="708"/>
        <w:jc w:val="both"/>
        <w:rPr>
          <w:rFonts w:eastAsia="Times New Roman"/>
        </w:rPr>
      </w:pPr>
      <w:r>
        <w:rPr>
          <w:rFonts w:eastAsia="Times New Roman"/>
        </w:rPr>
        <w:t>(2) Pravo iz stava (1) ovog člana realizira se putem JU Kantonalni fond, koji će posebnim propisom utvrditi način i uslove za ostvarivanje prava iz stava (1) ovog člana, uz prethodnu saglasnost Vlade Kantona.</w:t>
      </w:r>
    </w:p>
    <w:p w14:paraId="0C991EC8" w14:textId="77777777" w:rsidR="003D6CEF" w:rsidRDefault="003D6CEF" w:rsidP="003D6CEF">
      <w:pPr>
        <w:ind w:firstLine="567"/>
        <w:jc w:val="both"/>
        <w:rPr>
          <w:rFonts w:eastAsia="Times New Roman"/>
        </w:rPr>
      </w:pPr>
      <w:r>
        <w:rPr>
          <w:rFonts w:eastAsia="Times New Roman"/>
        </w:rPr>
        <w:t>(3) Dijete poginulog, umrlog, nestalog branioca i dijete umrlog ratnog vojnog invalida  ostvaruje pravo iz stava (1) ovog člana  bez obzira na godine života.</w:t>
      </w:r>
      <w:r>
        <w:rPr>
          <w:rFonts w:eastAsia="Times New Roman"/>
        </w:rPr>
        <w:tab/>
      </w:r>
    </w:p>
    <w:p w14:paraId="693E8BB0" w14:textId="77777777" w:rsidR="003D6CEF" w:rsidRDefault="003D6CEF" w:rsidP="003D6CEF">
      <w:pPr>
        <w:ind w:firstLine="567"/>
        <w:jc w:val="both"/>
        <w:rPr>
          <w:rFonts w:eastAsia="Times New Roman"/>
        </w:rPr>
      </w:pPr>
    </w:p>
    <w:p w14:paraId="1F81BF26" w14:textId="2B2CB0E4" w:rsidR="003D6CEF" w:rsidRDefault="003D6CEF" w:rsidP="003D6CEF">
      <w:pPr>
        <w:ind w:firstLine="567"/>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Član 2</w:t>
      </w:r>
      <w:r w:rsidR="0092733A">
        <w:rPr>
          <w:rFonts w:eastAsia="Times New Roman"/>
        </w:rPr>
        <w:t>5</w:t>
      </w:r>
      <w:r>
        <w:rPr>
          <w:rFonts w:eastAsia="Times New Roman"/>
        </w:rPr>
        <w:t>.</w:t>
      </w:r>
    </w:p>
    <w:p w14:paraId="4F8ED0F9" w14:textId="77777777" w:rsidR="003D6CEF" w:rsidRDefault="003D6CEF" w:rsidP="003D6CEF">
      <w:pPr>
        <w:ind w:firstLine="567"/>
        <w:jc w:val="both"/>
        <w:rPr>
          <w:rFonts w:eastAsia="Times New Roman"/>
        </w:rPr>
      </w:pPr>
      <w:r>
        <w:rPr>
          <w:rFonts w:eastAsia="Times New Roman"/>
        </w:rPr>
        <w:tab/>
      </w:r>
      <w:r>
        <w:rPr>
          <w:rFonts w:eastAsia="Times New Roman"/>
        </w:rPr>
        <w:tab/>
      </w:r>
      <w:r>
        <w:rPr>
          <w:rFonts w:eastAsia="Times New Roman"/>
        </w:rPr>
        <w:tab/>
        <w:t xml:space="preserve">(Prednost pri zakupu i otkupu poslovnog prostora) </w:t>
      </w:r>
    </w:p>
    <w:p w14:paraId="34F3B4D4" w14:textId="77777777" w:rsidR="003D6CEF" w:rsidRDefault="003D6CEF" w:rsidP="003D6CEF">
      <w:pPr>
        <w:ind w:firstLine="567"/>
        <w:jc w:val="both"/>
        <w:rPr>
          <w:rFonts w:eastAsia="Times New Roman"/>
        </w:rPr>
      </w:pPr>
      <w:r>
        <w:rPr>
          <w:rFonts w:eastAsia="Times New Roman"/>
        </w:rPr>
        <w:t xml:space="preserve">Nezaposleno lice iz člana 2. i 3. ovog Zakona ima prednost, a u skladu sa važećim materijalnim propisima, prilikom zakupa i otkupa poslovnog prostora u vlasništvu grada/općine i Kantona, samo jednom ako rješavaju pitanje svog zaposlenja. </w:t>
      </w:r>
    </w:p>
    <w:p w14:paraId="046CF0BA" w14:textId="77777777" w:rsidR="003D6CEF" w:rsidRDefault="003D6CEF" w:rsidP="003D6CEF">
      <w:pPr>
        <w:ind w:firstLine="567"/>
        <w:jc w:val="both"/>
        <w:rPr>
          <w:rFonts w:eastAsia="Times New Roman"/>
        </w:rPr>
      </w:pPr>
    </w:p>
    <w:p w14:paraId="625BBC87" w14:textId="35792A66" w:rsidR="003D6CEF" w:rsidRDefault="003D6CEF" w:rsidP="003D6CEF">
      <w:pPr>
        <w:rPr>
          <w:rFonts w:eastAsia="Times New Roman"/>
          <w:b/>
        </w:rPr>
      </w:pPr>
      <w:r>
        <w:rPr>
          <w:rFonts w:eastAsia="Times New Roman"/>
          <w:b/>
        </w:rPr>
        <w:t xml:space="preserve">ODJELJAK </w:t>
      </w:r>
      <w:r w:rsidR="0092733A">
        <w:rPr>
          <w:rFonts w:eastAsia="Times New Roman"/>
          <w:b/>
        </w:rPr>
        <w:t>D</w:t>
      </w:r>
      <w:r>
        <w:rPr>
          <w:rFonts w:eastAsia="Times New Roman"/>
          <w:b/>
        </w:rPr>
        <w:t>. Pr</w:t>
      </w:r>
      <w:r w:rsidR="00D1000D">
        <w:rPr>
          <w:rFonts w:eastAsia="Times New Roman"/>
          <w:b/>
        </w:rPr>
        <w:t>ednost</w:t>
      </w:r>
      <w:r>
        <w:rPr>
          <w:rFonts w:eastAsia="Times New Roman"/>
          <w:b/>
        </w:rPr>
        <w:t xml:space="preserve"> u školovanju i stipendije </w:t>
      </w:r>
    </w:p>
    <w:p w14:paraId="745C6048" w14:textId="77777777"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16E690D0" w14:textId="286C0638" w:rsidR="003D6CEF" w:rsidRDefault="003D6CEF" w:rsidP="003D6CEF">
      <w:pPr>
        <w:ind w:left="2832" w:firstLine="708"/>
        <w:jc w:val="both"/>
        <w:rPr>
          <w:rFonts w:eastAsia="Times New Roman"/>
        </w:rPr>
      </w:pPr>
      <w:r>
        <w:rPr>
          <w:rFonts w:eastAsia="Times New Roman"/>
        </w:rPr>
        <w:t xml:space="preserve">       Član 2</w:t>
      </w:r>
      <w:r w:rsidR="0092733A">
        <w:rPr>
          <w:rFonts w:eastAsia="Times New Roman"/>
        </w:rPr>
        <w:t>6</w:t>
      </w:r>
      <w:r>
        <w:rPr>
          <w:rFonts w:eastAsia="Times New Roman"/>
        </w:rPr>
        <w:t xml:space="preserve">.  </w:t>
      </w:r>
      <w:r>
        <w:rPr>
          <w:rFonts w:eastAsia="Times New Roman"/>
        </w:rPr>
        <w:tab/>
      </w:r>
    </w:p>
    <w:p w14:paraId="264E2958" w14:textId="4442F762" w:rsidR="003D6CEF" w:rsidRDefault="003D6CEF" w:rsidP="003D6CEF">
      <w:pPr>
        <w:ind w:left="2832"/>
        <w:jc w:val="both"/>
        <w:rPr>
          <w:rFonts w:eastAsia="Times New Roman"/>
        </w:rPr>
      </w:pPr>
      <w:r>
        <w:rPr>
          <w:rFonts w:eastAsia="Times New Roman"/>
        </w:rPr>
        <w:t>(Pr</w:t>
      </w:r>
      <w:r w:rsidR="00CA0835">
        <w:rPr>
          <w:rFonts w:eastAsia="Times New Roman"/>
        </w:rPr>
        <w:t>ednost</w:t>
      </w:r>
      <w:r>
        <w:rPr>
          <w:rFonts w:eastAsia="Times New Roman"/>
        </w:rPr>
        <w:t xml:space="preserve"> pri uspisu u obrazovne ustanove) </w:t>
      </w:r>
      <w:r>
        <w:rPr>
          <w:rFonts w:eastAsia="Times New Roman"/>
        </w:rPr>
        <w:tab/>
      </w:r>
      <w:r>
        <w:rPr>
          <w:rFonts w:eastAsia="Times New Roman"/>
        </w:rPr>
        <w:tab/>
      </w:r>
      <w:r>
        <w:rPr>
          <w:rFonts w:eastAsia="Times New Roman"/>
        </w:rPr>
        <w:tab/>
      </w:r>
    </w:p>
    <w:p w14:paraId="1F94EE23" w14:textId="77777777" w:rsidR="003D6CEF" w:rsidRDefault="003D6CEF" w:rsidP="003D6CEF">
      <w:pPr>
        <w:pStyle w:val="ListParagraph"/>
        <w:numPr>
          <w:ilvl w:val="0"/>
          <w:numId w:val="5"/>
        </w:numPr>
        <w:autoSpaceDE/>
        <w:adjustRightInd/>
        <w:jc w:val="both"/>
        <w:rPr>
          <w:rFonts w:eastAsia="Times New Roman"/>
        </w:rPr>
      </w:pPr>
      <w:r>
        <w:rPr>
          <w:rFonts w:eastAsia="Times New Roman"/>
        </w:rPr>
        <w:t xml:space="preserve">Lice iz člana 2. ovog Zakona, kao i njegovo dijete, i lice iz člana 3. ovog Zakona, </w:t>
      </w:r>
    </w:p>
    <w:p w14:paraId="2F806E09" w14:textId="6ABF94DA" w:rsidR="003D6CEF" w:rsidRDefault="003D6CEF" w:rsidP="003D6CEF">
      <w:pPr>
        <w:jc w:val="both"/>
        <w:rPr>
          <w:rFonts w:eastAsia="Times New Roman"/>
        </w:rPr>
      </w:pPr>
      <w:r>
        <w:rPr>
          <w:rFonts w:eastAsia="Times New Roman"/>
        </w:rPr>
        <w:t>koje se redovno školuje, odnosno koje je redovan učenik ili student, pod uslovom da ispuni bodovni minimum, odnosno da zadovolji na prijemnom ispitu, ima p</w:t>
      </w:r>
      <w:r w:rsidR="00D1000D">
        <w:rPr>
          <w:rFonts w:eastAsia="Times New Roman"/>
        </w:rPr>
        <w:t>rednost</w:t>
      </w:r>
      <w:r>
        <w:rPr>
          <w:rFonts w:eastAsia="Times New Roman"/>
        </w:rPr>
        <w:t xml:space="preserve"> pod jednakim uslovima prilikom upisa u javn</w:t>
      </w:r>
      <w:r w:rsidR="00D1000D">
        <w:rPr>
          <w:rFonts w:eastAsia="Times New Roman"/>
        </w:rPr>
        <w:t>e</w:t>
      </w:r>
      <w:r>
        <w:rPr>
          <w:rFonts w:eastAsia="Times New Roman"/>
        </w:rPr>
        <w:t xml:space="preserve"> srednjoškolsk</w:t>
      </w:r>
      <w:r w:rsidR="00080B06">
        <w:rPr>
          <w:rFonts w:eastAsia="Times New Roman"/>
        </w:rPr>
        <w:t>e</w:t>
      </w:r>
      <w:r>
        <w:rPr>
          <w:rFonts w:eastAsia="Times New Roman"/>
        </w:rPr>
        <w:t xml:space="preserve"> ili visokoškolsk</w:t>
      </w:r>
      <w:r w:rsidR="00080B06">
        <w:rPr>
          <w:rFonts w:eastAsia="Times New Roman"/>
        </w:rPr>
        <w:t>e</w:t>
      </w:r>
      <w:r>
        <w:rPr>
          <w:rFonts w:eastAsia="Times New Roman"/>
        </w:rPr>
        <w:t xml:space="preserve"> ustanov</w:t>
      </w:r>
      <w:r w:rsidR="00080B06">
        <w:rPr>
          <w:rFonts w:eastAsia="Times New Roman"/>
        </w:rPr>
        <w:t>e</w:t>
      </w:r>
      <w:r>
        <w:rPr>
          <w:rFonts w:eastAsia="Times New Roman"/>
        </w:rPr>
        <w:t xml:space="preserve">. </w:t>
      </w:r>
    </w:p>
    <w:p w14:paraId="6D0A2762" w14:textId="77777777" w:rsidR="003D6CEF" w:rsidRDefault="003D6CEF" w:rsidP="003D6CEF">
      <w:pPr>
        <w:ind w:firstLine="708"/>
        <w:jc w:val="both"/>
        <w:rPr>
          <w:rFonts w:eastAsia="Times New Roman"/>
        </w:rPr>
      </w:pPr>
      <w:r>
        <w:rPr>
          <w:rFonts w:eastAsia="Times New Roman"/>
        </w:rPr>
        <w:t xml:space="preserve">(2) Lice iz stava (1) ovog člana, u skladu sa naprijed navedenim uslovima, ostvaruje pravo na obavezan upis u jednu od javnih ustanova srednjeg obrazovanja.  </w:t>
      </w:r>
    </w:p>
    <w:p w14:paraId="3995CBD2" w14:textId="77777777" w:rsidR="003D6CEF" w:rsidRDefault="003D6CEF" w:rsidP="003D6CEF">
      <w:pPr>
        <w:ind w:firstLine="708"/>
        <w:jc w:val="both"/>
        <w:rPr>
          <w:rFonts w:eastAsia="Times New Roman"/>
        </w:rPr>
      </w:pPr>
      <w:r>
        <w:rPr>
          <w:rFonts w:eastAsia="Times New Roman"/>
        </w:rPr>
        <w:t>(3) Vlada Kantona će posebnom odlukom, za lice iz stava (1) ovog člana, omogućiti upis u srednjoškolske i visokoobrazovne ustanove, u slučajevima kada broj prijavljenih kandidata prelazi utvrđen broj za upis.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42B8FC73" w14:textId="77777777" w:rsidR="003D6CEF" w:rsidRDefault="003D6CEF" w:rsidP="003D6CEF">
      <w:pPr>
        <w:rPr>
          <w:rFonts w:eastAsia="Times New Roman"/>
        </w:rPr>
      </w:pPr>
      <w:r>
        <w:rPr>
          <w:rFonts w:eastAsia="Times New Roman"/>
        </w:rPr>
        <w:tab/>
      </w:r>
      <w:r>
        <w:rPr>
          <w:rFonts w:eastAsia="Times New Roman"/>
        </w:rPr>
        <w:tab/>
      </w:r>
      <w:r>
        <w:rPr>
          <w:rFonts w:eastAsia="Times New Roman"/>
        </w:rPr>
        <w:tab/>
        <w:t xml:space="preserve">        </w:t>
      </w:r>
    </w:p>
    <w:p w14:paraId="4DB9945B" w14:textId="0E21B110" w:rsidR="003D6CEF" w:rsidRDefault="003D6CEF" w:rsidP="003D6CEF">
      <w:pPr>
        <w:ind w:left="2832" w:firstLine="708"/>
        <w:rPr>
          <w:rFonts w:eastAsia="Times New Roman"/>
        </w:rPr>
      </w:pPr>
      <w:r>
        <w:rPr>
          <w:rFonts w:eastAsia="Times New Roman"/>
        </w:rPr>
        <w:t xml:space="preserve">         Član 2</w:t>
      </w:r>
      <w:r w:rsidR="0092733A">
        <w:rPr>
          <w:rFonts w:eastAsia="Times New Roman"/>
        </w:rPr>
        <w:t>7</w:t>
      </w:r>
      <w:r>
        <w:rPr>
          <w:rFonts w:eastAsia="Times New Roman"/>
        </w:rPr>
        <w:t xml:space="preserve">. </w:t>
      </w:r>
    </w:p>
    <w:p w14:paraId="637D32F6" w14:textId="77777777" w:rsidR="003D6CEF" w:rsidRDefault="003D6CEF" w:rsidP="003D6CE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(Dodjela stipendija)</w:t>
      </w:r>
      <w:r>
        <w:rPr>
          <w:rFonts w:eastAsia="Times New Roman"/>
        </w:rPr>
        <w:tab/>
      </w:r>
    </w:p>
    <w:p w14:paraId="36875FCC" w14:textId="2A3D808C" w:rsidR="003D6CEF" w:rsidRDefault="003D6CEF" w:rsidP="003D6CEF">
      <w:pPr>
        <w:ind w:firstLine="708"/>
        <w:jc w:val="both"/>
        <w:rPr>
          <w:rFonts w:eastAsia="Times New Roman"/>
        </w:rPr>
      </w:pPr>
      <w:r>
        <w:rPr>
          <w:rFonts w:eastAsia="Times New Roman"/>
        </w:rPr>
        <w:t>(1) Posebnim propisom kojeg donosi ministar Ministarstva uz saglasnost Vlade Kantona, lice iz člana 2. ovog Zakona, kao i njihova djeca, i djeca poginulog, umrlog, nestalog branioca i umrlog ratnog vojnog invalida, imaju pravo na dodjelu stipendije za vrijeme redovnog školovanja na visokoškolskim ustanovama.</w:t>
      </w:r>
    </w:p>
    <w:p w14:paraId="0272EA62" w14:textId="77777777" w:rsidR="003D6CEF" w:rsidRDefault="003D6CEF" w:rsidP="003D6CEF">
      <w:pPr>
        <w:ind w:firstLine="708"/>
        <w:jc w:val="both"/>
        <w:rPr>
          <w:rFonts w:eastAsia="Times New Roman"/>
        </w:rPr>
      </w:pPr>
      <w:r>
        <w:rPr>
          <w:rFonts w:eastAsia="Times New Roman"/>
        </w:rPr>
        <w:t>(2) Pravo na stipendiju mogu ostvariti i djeca umrlih lica iz stava (1) ovog člana.</w:t>
      </w:r>
    </w:p>
    <w:p w14:paraId="0D9659D7" w14:textId="77777777" w:rsidR="003D6CEF" w:rsidRDefault="003D6CEF" w:rsidP="003D6CEF">
      <w:pPr>
        <w:ind w:firstLine="708"/>
        <w:jc w:val="both"/>
        <w:rPr>
          <w:rFonts w:eastAsia="Times New Roman"/>
        </w:rPr>
      </w:pPr>
      <w:r>
        <w:rPr>
          <w:rFonts w:eastAsia="Times New Roman"/>
        </w:rPr>
        <w:t xml:space="preserve">(3) Djeca lica iz člana 2. ovog Zakona i umrlog lica iz člana 2. pravo na stipendiju ostvaruju najduže do 25. godine života. </w:t>
      </w:r>
    </w:p>
    <w:p w14:paraId="5C015556" w14:textId="77777777" w:rsidR="003D6CEF" w:rsidRDefault="003D6CEF" w:rsidP="003D6CEF">
      <w:pPr>
        <w:ind w:firstLine="708"/>
        <w:jc w:val="both"/>
        <w:rPr>
          <w:rFonts w:eastAsia="Times New Roman"/>
        </w:rPr>
      </w:pPr>
      <w:r>
        <w:rPr>
          <w:rFonts w:eastAsia="Times New Roman"/>
        </w:rPr>
        <w:t xml:space="preserve">(4) Ostvarivanje prava iz stava (1) ovog člana odnosi se na djecu poginulog, umrlog, </w:t>
      </w:r>
    </w:p>
    <w:p w14:paraId="3A33B8FB" w14:textId="77777777" w:rsidR="003D6CEF" w:rsidRDefault="003D6CEF" w:rsidP="003D6CEF">
      <w:pPr>
        <w:jc w:val="both"/>
        <w:rPr>
          <w:rFonts w:eastAsia="Times New Roman"/>
        </w:rPr>
      </w:pPr>
      <w:r>
        <w:rPr>
          <w:rFonts w:eastAsia="Times New Roman"/>
        </w:rPr>
        <w:t>nestalog branioca, bez obzira na godine života.</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6D4C4EDF" w14:textId="77777777" w:rsidR="003D6CEF" w:rsidRDefault="003D6CEF" w:rsidP="003D6CEF">
      <w:pPr>
        <w:jc w:val="both"/>
        <w:rPr>
          <w:rFonts w:eastAsia="Times New Roman"/>
        </w:rPr>
      </w:pPr>
    </w:p>
    <w:p w14:paraId="237AAB1D" w14:textId="66F67E1A" w:rsidR="003D6CEF" w:rsidRDefault="003D6CEF" w:rsidP="003D6CEF">
      <w:pPr>
        <w:jc w:val="both"/>
        <w:rPr>
          <w:rFonts w:eastAsia="Times New Roman"/>
          <w:b/>
        </w:rPr>
      </w:pPr>
      <w:r>
        <w:rPr>
          <w:rFonts w:eastAsia="Times New Roman"/>
          <w:b/>
        </w:rPr>
        <w:t xml:space="preserve">ODJELJAK </w:t>
      </w:r>
      <w:r w:rsidR="0092733A">
        <w:rPr>
          <w:rFonts w:eastAsia="Times New Roman"/>
          <w:b/>
        </w:rPr>
        <w:t>E</w:t>
      </w:r>
      <w:r>
        <w:rPr>
          <w:rFonts w:eastAsia="Times New Roman"/>
          <w:b/>
        </w:rPr>
        <w:t xml:space="preserve">. Stambeno zbrinjavanje i pomoć u stambenom zbrinjavanju </w:t>
      </w:r>
    </w:p>
    <w:p w14:paraId="340332CE" w14:textId="77777777"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79C0D64F" w14:textId="46DB90B8"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Član 2</w:t>
      </w:r>
      <w:r w:rsidR="0092733A">
        <w:rPr>
          <w:rFonts w:eastAsia="Times New Roman"/>
        </w:rPr>
        <w:t>8</w:t>
      </w:r>
      <w:r>
        <w:rPr>
          <w:rFonts w:eastAsia="Times New Roman"/>
        </w:rPr>
        <w:t xml:space="preserve">. </w:t>
      </w:r>
    </w:p>
    <w:p w14:paraId="75EA8DDB" w14:textId="77777777"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(Način rješavanja stambenog pitanja) </w:t>
      </w:r>
    </w:p>
    <w:p w14:paraId="0D03D097" w14:textId="4128507E" w:rsidR="002F6F55" w:rsidRDefault="003D6CEF" w:rsidP="003D6CEF">
      <w:pPr>
        <w:jc w:val="both"/>
        <w:rPr>
          <w:rFonts w:eastAsia="Times New Roman"/>
        </w:rPr>
      </w:pPr>
      <w:r>
        <w:rPr>
          <w:rFonts w:eastAsia="Times New Roman"/>
        </w:rPr>
        <w:tab/>
        <w:t xml:space="preserve">(1) Lica iz člana 2, kao i član uže porodice umrlog lica iz člana 2. ovog Zakona i lica iz </w:t>
      </w:r>
    </w:p>
    <w:p w14:paraId="42A4CFCF" w14:textId="6C97F9AB" w:rsidR="002F6F55" w:rsidRDefault="002F6F55"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10</w:t>
      </w:r>
    </w:p>
    <w:p w14:paraId="4250FFD2" w14:textId="14795021" w:rsidR="003D6CEF" w:rsidRDefault="003D6CEF" w:rsidP="003D6CEF">
      <w:pPr>
        <w:jc w:val="both"/>
        <w:rPr>
          <w:rFonts w:eastAsia="Times New Roman"/>
        </w:rPr>
      </w:pPr>
      <w:r>
        <w:rPr>
          <w:rFonts w:eastAsia="Times New Roman"/>
        </w:rPr>
        <w:lastRenderedPageBreak/>
        <w:t>člana 3. ovog Zakona, koji nemaju u vlasništvu stan ili kuću, niti koriste stan u svojstvu nosioca stanarskog prava mogu ostvariti pravo na pomoć za rješavanje stambenog pitanja, kreditnih sredstava ili subvencioniranja kamata putem JU Kantonalni fond, u skladu sa propisima donesenim za te namjene, a u skladu sa predviđenim sredstvima.</w:t>
      </w:r>
    </w:p>
    <w:p w14:paraId="3872FF78" w14:textId="77777777" w:rsidR="003D6CEF" w:rsidRDefault="003D6CEF" w:rsidP="003D6CEF">
      <w:pPr>
        <w:jc w:val="both"/>
        <w:rPr>
          <w:rFonts w:eastAsia="Times New Roman"/>
        </w:rPr>
      </w:pPr>
      <w:r>
        <w:rPr>
          <w:rFonts w:eastAsia="Times New Roman"/>
        </w:rPr>
        <w:tab/>
        <w:t xml:space="preserve">(2) Lica iz stava (1) ovog člana mogu ostvariti pravo na kreditna sredstva za popravak i sanaciju stana, izgradnju novog porodičnog stambenog objekta i stana, kupovinu stambenog objekta ili stana, s tim da kreditna sredstva mogu dobiti u slučaju da za iste namjene nisu ostvarili pravo putem Fondacije za pružanje pomoći u rješavanju stambenih pitanja pripadnika boračkih kategorija. </w:t>
      </w:r>
    </w:p>
    <w:p w14:paraId="2EBF72D1" w14:textId="77777777" w:rsidR="003D6CEF" w:rsidRDefault="003D6CEF" w:rsidP="003D6CEF">
      <w:pPr>
        <w:ind w:firstLine="708"/>
        <w:jc w:val="both"/>
        <w:rPr>
          <w:rFonts w:eastAsia="Times New Roman"/>
        </w:rPr>
      </w:pPr>
      <w:r>
        <w:rPr>
          <w:rFonts w:eastAsia="Times New Roman"/>
        </w:rPr>
        <w:t xml:space="preserve">(3) Za lica iz stava (1) ovog člana koja su u izuzetno teškoj materijalno-socijalnog situaciji, može se dodijeliti jednokratna bespovratna pomoć za rješavanje stambenog pitanja. </w:t>
      </w:r>
    </w:p>
    <w:p w14:paraId="01A475B3" w14:textId="77777777" w:rsidR="003D6CEF" w:rsidRDefault="003D6CEF" w:rsidP="003D6CEF">
      <w:pPr>
        <w:jc w:val="both"/>
        <w:rPr>
          <w:rFonts w:eastAsia="Times New Roman"/>
        </w:rPr>
      </w:pPr>
      <w:r>
        <w:rPr>
          <w:rFonts w:eastAsia="Times New Roman"/>
        </w:rPr>
        <w:tab/>
        <w:t xml:space="preserve">(4) Sredstva za ostvarivanje prava iz stava (1), (2) i (3) ovog člana osiguravaju se u budžetu JU Kantonalni fond. </w:t>
      </w:r>
    </w:p>
    <w:p w14:paraId="1D44093B" w14:textId="39A8F5C0" w:rsidR="003D6CEF" w:rsidRDefault="003D6CEF" w:rsidP="003D6CEF">
      <w:pPr>
        <w:jc w:val="both"/>
        <w:rPr>
          <w:rFonts w:eastAsia="Times New Roman"/>
        </w:rPr>
      </w:pPr>
      <w:r>
        <w:rPr>
          <w:rFonts w:eastAsia="Times New Roman"/>
        </w:rPr>
        <w:tab/>
        <w:t xml:space="preserve">(5) Pravo iz stava (1) ovog člana pripada i licima povratnicima u Republiku Srpsku pod uslovom da su na dan potpisivanja „Općeg okvirnog sporazuma za mir u Bosni i Hercegovini“ (14.11.1995.godine), imali boravište na području Kantona.   </w:t>
      </w:r>
    </w:p>
    <w:p w14:paraId="5622CE90" w14:textId="77777777" w:rsidR="003D6CEF" w:rsidRDefault="003D6CEF" w:rsidP="003D6CEF">
      <w:pPr>
        <w:jc w:val="both"/>
        <w:rPr>
          <w:rFonts w:eastAsia="Times New Roman"/>
        </w:rPr>
      </w:pPr>
      <w:r>
        <w:rPr>
          <w:rFonts w:eastAsia="Times New Roman"/>
        </w:rPr>
        <w:tab/>
        <w:t xml:space="preserve">(6) Pravo iz stava (1), (2) i (3) ovog člana gube ona lica koja bez opravdanog razloga odbiju ponuđenu pomoć u stambenom zbrinjavanju. </w:t>
      </w:r>
    </w:p>
    <w:p w14:paraId="105B3D26" w14:textId="77777777" w:rsidR="003D6CEF" w:rsidRDefault="003D6CEF" w:rsidP="003D6CEF">
      <w:pPr>
        <w:jc w:val="both"/>
        <w:rPr>
          <w:rFonts w:eastAsia="Times New Roman"/>
        </w:rPr>
      </w:pPr>
    </w:p>
    <w:p w14:paraId="174599E6" w14:textId="6CBF0B3C"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Član </w:t>
      </w:r>
      <w:r w:rsidR="0092733A">
        <w:rPr>
          <w:rFonts w:eastAsia="Times New Roman"/>
        </w:rPr>
        <w:t>29</w:t>
      </w:r>
      <w:r>
        <w:rPr>
          <w:rFonts w:eastAsia="Times New Roman"/>
        </w:rPr>
        <w:t>.</w:t>
      </w:r>
    </w:p>
    <w:p w14:paraId="642DBDC8" w14:textId="77777777"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(Prioritetno rješavanje stambenih pitanja) </w:t>
      </w:r>
    </w:p>
    <w:p w14:paraId="49D68875" w14:textId="77777777" w:rsidR="003D6CEF" w:rsidRDefault="003D6CEF" w:rsidP="003D6CEF">
      <w:pPr>
        <w:jc w:val="both"/>
        <w:rPr>
          <w:rFonts w:eastAsia="Times New Roman"/>
        </w:rPr>
      </w:pPr>
      <w:r>
        <w:rPr>
          <w:rFonts w:eastAsia="Times New Roman"/>
        </w:rPr>
        <w:tab/>
        <w:t xml:space="preserve">Vlada Kantona, putem JU Kantonalni fond, u skladu sa vežećim propisima osigurava prioritetno rješavanje stambenih pitanja pripadnika branilačke kategorije putem jednokratne bespovratne pomoći ili putem kreditiranja za stambeno zbrinjavanje, po pravu prvenstva kako slijedi: </w:t>
      </w:r>
    </w:p>
    <w:p w14:paraId="463DD26F" w14:textId="77777777" w:rsidR="003D6CEF" w:rsidRDefault="003D6CEF" w:rsidP="003D6CEF">
      <w:pPr>
        <w:pStyle w:val="ListParagraph"/>
        <w:numPr>
          <w:ilvl w:val="0"/>
          <w:numId w:val="6"/>
        </w:numPr>
        <w:autoSpaceDE/>
        <w:adjustRightInd/>
        <w:jc w:val="both"/>
        <w:rPr>
          <w:rFonts w:eastAsia="Times New Roman"/>
        </w:rPr>
      </w:pPr>
      <w:r>
        <w:rPr>
          <w:rFonts w:eastAsia="Times New Roman"/>
        </w:rPr>
        <w:t>dijete poginulog, umrlog, nestalog branioca bez oba roditelja i ratni vojni invalid sa</w:t>
      </w:r>
    </w:p>
    <w:p w14:paraId="4CBED5AC" w14:textId="77777777" w:rsidR="003D6CEF" w:rsidRDefault="003D6CEF" w:rsidP="003D6CEF">
      <w:pPr>
        <w:jc w:val="both"/>
        <w:rPr>
          <w:rFonts w:eastAsia="Times New Roman"/>
        </w:rPr>
      </w:pPr>
      <w:r>
        <w:rPr>
          <w:rFonts w:eastAsia="Times New Roman"/>
        </w:rPr>
        <w:t>oštećenjem organizma od 100%-I grupe</w:t>
      </w:r>
      <w:r>
        <w:rPr>
          <w:rFonts w:eastAsia="Times New Roman"/>
          <w:b/>
        </w:rPr>
        <w:t>,</w:t>
      </w:r>
    </w:p>
    <w:p w14:paraId="50181029" w14:textId="77777777" w:rsidR="003D6CEF" w:rsidRDefault="003D6CEF" w:rsidP="003D6CEF">
      <w:pPr>
        <w:jc w:val="both"/>
        <w:rPr>
          <w:rFonts w:eastAsia="Times New Roman"/>
          <w:b/>
        </w:rPr>
      </w:pPr>
      <w:r>
        <w:rPr>
          <w:rFonts w:eastAsia="Times New Roman"/>
        </w:rPr>
        <w:t xml:space="preserve">      b) porodica sa dva i više poginulih, umrlih, i nestalih branilaca i ratni vojni invalid sa oštećenjem organizma od 100%-II grupa</w:t>
      </w:r>
      <w:r>
        <w:rPr>
          <w:rFonts w:eastAsia="Times New Roman"/>
          <w:b/>
        </w:rPr>
        <w:t>,</w:t>
      </w:r>
    </w:p>
    <w:p w14:paraId="4630C538" w14:textId="77777777" w:rsidR="003D6CEF" w:rsidRDefault="003D6CEF" w:rsidP="003D6CEF">
      <w:pPr>
        <w:jc w:val="both"/>
        <w:rPr>
          <w:rFonts w:eastAsia="Times New Roman"/>
        </w:rPr>
      </w:pPr>
      <w:r>
        <w:rPr>
          <w:rFonts w:eastAsia="Times New Roman"/>
        </w:rPr>
        <w:t xml:space="preserve">      c) dobitnik ratnog priznanja i odlikovanja pravo prvenstva u okviru kategorije u kojoj se pojavljuje kao podnosilac zahtjeva,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580AC464" w14:textId="77777777" w:rsidR="003D6CEF" w:rsidRDefault="003D6CEF" w:rsidP="003D6CEF">
      <w:pPr>
        <w:ind w:firstLine="360"/>
        <w:jc w:val="both"/>
        <w:rPr>
          <w:rFonts w:eastAsia="Times New Roman"/>
        </w:rPr>
      </w:pPr>
      <w:r>
        <w:rPr>
          <w:rFonts w:eastAsia="Times New Roman"/>
        </w:rPr>
        <w:t>d) porodica poginulog, umrlog, nestalog branioca i ratni vojni invalid sa oštećenjem organizma od 90%, 80%, i 70%</w:t>
      </w:r>
      <w:r>
        <w:rPr>
          <w:rFonts w:eastAsia="Times New Roman"/>
          <w:b/>
        </w:rPr>
        <w:t>,</w:t>
      </w:r>
    </w:p>
    <w:p w14:paraId="301D225F" w14:textId="77777777" w:rsidR="003D6CEF" w:rsidRDefault="003D6CEF" w:rsidP="003D6CEF">
      <w:pPr>
        <w:pStyle w:val="ListParagraph"/>
        <w:numPr>
          <w:ilvl w:val="0"/>
          <w:numId w:val="7"/>
        </w:numPr>
        <w:autoSpaceDE/>
        <w:adjustRightInd/>
        <w:jc w:val="both"/>
        <w:rPr>
          <w:rFonts w:eastAsia="Times New Roman"/>
        </w:rPr>
      </w:pPr>
      <w:r>
        <w:rPr>
          <w:rFonts w:eastAsia="Times New Roman"/>
        </w:rPr>
        <w:t xml:space="preserve">član uže porodice poginulog, umrlog, nestalog dobitnika ratnog priznanja ili </w:t>
      </w:r>
    </w:p>
    <w:p w14:paraId="68BC5B85" w14:textId="77777777" w:rsidR="003D6CEF" w:rsidRDefault="003D6CEF" w:rsidP="003D6CEF">
      <w:pPr>
        <w:jc w:val="both"/>
        <w:rPr>
          <w:rFonts w:eastAsia="Times New Roman"/>
        </w:rPr>
      </w:pPr>
      <w:r>
        <w:rPr>
          <w:rFonts w:eastAsia="Times New Roman"/>
        </w:rPr>
        <w:t xml:space="preserve">odlikovanja, </w:t>
      </w:r>
    </w:p>
    <w:p w14:paraId="1D0FE252" w14:textId="77777777" w:rsidR="003D6CEF" w:rsidRDefault="003D6CEF" w:rsidP="003D6CEF">
      <w:pPr>
        <w:ind w:firstLine="360"/>
        <w:jc w:val="both"/>
        <w:rPr>
          <w:rFonts w:eastAsia="Times New Roman"/>
          <w:b/>
        </w:rPr>
      </w:pPr>
      <w:r>
        <w:rPr>
          <w:rFonts w:eastAsia="Times New Roman"/>
        </w:rPr>
        <w:t xml:space="preserve">f) ostali ratni vojni invalidi prema procentu invalidnosti, </w:t>
      </w:r>
    </w:p>
    <w:p w14:paraId="056A37F0" w14:textId="77777777" w:rsidR="003D6CEF" w:rsidRDefault="003D6CEF" w:rsidP="003D6CEF">
      <w:pPr>
        <w:ind w:left="360"/>
        <w:jc w:val="both"/>
        <w:rPr>
          <w:rFonts w:eastAsia="Times New Roman"/>
        </w:rPr>
      </w:pPr>
      <w:r>
        <w:rPr>
          <w:rFonts w:eastAsia="Times New Roman"/>
        </w:rPr>
        <w:t xml:space="preserve">g) demobilizirani branilac, </w:t>
      </w:r>
    </w:p>
    <w:p w14:paraId="56F0A4FD" w14:textId="6CDB9302" w:rsidR="003D6CEF" w:rsidRDefault="003D6CEF" w:rsidP="003D6CEF">
      <w:pPr>
        <w:ind w:left="360"/>
        <w:jc w:val="both"/>
        <w:rPr>
          <w:rFonts w:eastAsia="Times New Roman"/>
        </w:rPr>
      </w:pPr>
      <w:r>
        <w:rPr>
          <w:rFonts w:eastAsia="Times New Roman"/>
        </w:rPr>
        <w:t xml:space="preserve">h) članovi uže porodice umrlog dobitnika ratnog priznanja ili odlikovanja, umrlog ratnog vojnog invalida, umrlog demobiliziranog branioca. </w:t>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07D64195" w14:textId="77777777" w:rsidR="0092733A" w:rsidRDefault="0092733A" w:rsidP="003D6CEF">
      <w:pPr>
        <w:ind w:left="360"/>
        <w:jc w:val="both"/>
        <w:rPr>
          <w:rFonts w:eastAsia="Times New Roman"/>
        </w:rPr>
      </w:pPr>
    </w:p>
    <w:p w14:paraId="74F770D9" w14:textId="72061103" w:rsidR="003D6CEF" w:rsidRPr="0092733A" w:rsidRDefault="003D6CEF" w:rsidP="0092733A">
      <w:pPr>
        <w:ind w:left="360"/>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Član 3</w:t>
      </w:r>
      <w:r w:rsidR="0092733A">
        <w:rPr>
          <w:rFonts w:eastAsia="Times New Roman"/>
        </w:rPr>
        <w:t>0</w:t>
      </w:r>
      <w:r>
        <w:rPr>
          <w:rFonts w:eastAsia="Times New Roman"/>
        </w:rPr>
        <w:t xml:space="preserve">. </w:t>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r>
      <w:r>
        <w:rPr>
          <w:rFonts w:eastAsia="Times New Roman"/>
        </w:rPr>
        <w:tab/>
      </w:r>
      <w:r>
        <w:rPr>
          <w:rFonts w:eastAsia="Times New Roman"/>
        </w:rPr>
        <w:tab/>
      </w:r>
      <w:r w:rsidRPr="0092733A">
        <w:rPr>
          <w:rFonts w:eastAsia="Times New Roman"/>
        </w:rPr>
        <w:t xml:space="preserve">         </w:t>
      </w:r>
      <w:r w:rsidR="0092733A" w:rsidRPr="0092733A">
        <w:rPr>
          <w:rFonts w:eastAsia="Times New Roman"/>
        </w:rPr>
        <w:t xml:space="preserve">          </w:t>
      </w:r>
      <w:r w:rsidRPr="0092733A">
        <w:rPr>
          <w:rFonts w:eastAsia="Times New Roman"/>
        </w:rPr>
        <w:t xml:space="preserve"> (Dodjela sredstva za održivi povratak) </w:t>
      </w:r>
    </w:p>
    <w:p w14:paraId="53B1296B" w14:textId="77777777" w:rsidR="003D6CEF" w:rsidRPr="0092733A" w:rsidRDefault="003D6CEF" w:rsidP="003D6CEF">
      <w:pPr>
        <w:ind w:firstLine="708"/>
        <w:jc w:val="both"/>
        <w:rPr>
          <w:rFonts w:eastAsia="Times New Roman"/>
        </w:rPr>
      </w:pPr>
      <w:r w:rsidRPr="0092733A">
        <w:rPr>
          <w:rFonts w:eastAsia="Times New Roman"/>
        </w:rPr>
        <w:t xml:space="preserve">(1) Lica iz člana 2. i 3. ovog Zakona, koja su ostvarili povratak u mjesta u kojima su imali prebivalište, odnosno boravište prije 18.09.1991. godine, u svrhu osiguranja uslova za održivi povratak u isto mjesto, imaju pravo na jednokratnu dodjelu sredstava za održivi povratak pod uslovom da su do ostvarenog povratka, prava na osnovu boračko-invalidske zaštite ostvarili i da ostvaruju na području Kantona, a u skladu sa budžetskim sredstvima. </w:t>
      </w:r>
    </w:p>
    <w:p w14:paraId="4E8EBD85" w14:textId="0F31B14C" w:rsidR="003D6CEF" w:rsidRPr="0092733A" w:rsidRDefault="003D6CEF" w:rsidP="003D6CEF">
      <w:pPr>
        <w:ind w:firstLine="708"/>
        <w:jc w:val="both"/>
        <w:rPr>
          <w:rFonts w:eastAsia="Times New Roman"/>
        </w:rPr>
      </w:pPr>
      <w:r w:rsidRPr="0092733A">
        <w:rPr>
          <w:rFonts w:eastAsia="Times New Roman"/>
        </w:rPr>
        <w:t>(2) Pravo iz stava (1) ovog člana nema lice koje je izvan svom prijeratnog mjesta prebivališta, riješila svoje stambeno pitanje.</w:t>
      </w:r>
      <w:r w:rsidR="002F6F55">
        <w:rPr>
          <w:rFonts w:eastAsia="Times New Roman"/>
        </w:rPr>
        <w:tab/>
      </w:r>
      <w:r w:rsidR="002F6F55">
        <w:rPr>
          <w:rFonts w:eastAsia="Times New Roman"/>
        </w:rPr>
        <w:tab/>
      </w:r>
      <w:r w:rsidR="002F6F55">
        <w:rPr>
          <w:rFonts w:eastAsia="Times New Roman"/>
        </w:rPr>
        <w:tab/>
      </w:r>
      <w:r w:rsidR="002F6F55">
        <w:rPr>
          <w:rFonts w:eastAsia="Times New Roman"/>
        </w:rPr>
        <w:tab/>
      </w:r>
      <w:r w:rsidR="002F6F55">
        <w:rPr>
          <w:rFonts w:eastAsia="Times New Roman"/>
        </w:rPr>
        <w:tab/>
      </w:r>
      <w:r w:rsidR="002F6F55">
        <w:rPr>
          <w:rFonts w:eastAsia="Times New Roman"/>
        </w:rPr>
        <w:tab/>
      </w:r>
      <w:r w:rsidR="002F6F55">
        <w:rPr>
          <w:rFonts w:eastAsia="Times New Roman"/>
        </w:rPr>
        <w:tab/>
        <w:t>11</w:t>
      </w:r>
    </w:p>
    <w:p w14:paraId="55097460" w14:textId="77777777" w:rsidR="003D6CEF" w:rsidRPr="0092733A" w:rsidRDefault="003D6CEF" w:rsidP="003D6CEF">
      <w:pPr>
        <w:ind w:firstLine="708"/>
        <w:jc w:val="both"/>
        <w:rPr>
          <w:rFonts w:eastAsia="Times New Roman"/>
        </w:rPr>
      </w:pPr>
      <w:r w:rsidRPr="0092733A">
        <w:rPr>
          <w:rFonts w:eastAsia="Times New Roman"/>
        </w:rPr>
        <w:lastRenderedPageBreak/>
        <w:t>(3)Vlada Kantona će posebnim propisom utvrditi uslove, kriterije i postupak provođenja  prava iz ovog člana.</w:t>
      </w:r>
    </w:p>
    <w:p w14:paraId="66C277A4" w14:textId="3DF2A569" w:rsidR="003D6CEF" w:rsidRPr="0092733A" w:rsidRDefault="003D6CEF" w:rsidP="003D6CEF">
      <w:pPr>
        <w:ind w:firstLine="708"/>
        <w:jc w:val="both"/>
        <w:rPr>
          <w:rFonts w:eastAsia="Times New Roman"/>
        </w:rPr>
      </w:pPr>
      <w:r w:rsidRPr="0092733A">
        <w:rPr>
          <w:rFonts w:eastAsia="Times New Roman"/>
        </w:rPr>
        <w:t>(4) Provođenje prava iz stava (1) ovog člana vrši se putem Ministarstva zdravstva, rada i socijalne politike Kantona.</w:t>
      </w:r>
    </w:p>
    <w:p w14:paraId="4D74B694" w14:textId="7F9820B7" w:rsidR="003D6CEF" w:rsidRDefault="003D6CEF" w:rsidP="003D6CEF">
      <w:pPr>
        <w:ind w:firstLine="708"/>
        <w:jc w:val="both"/>
        <w:rPr>
          <w:rFonts w:eastAsia="Times New Roman"/>
          <w:b/>
        </w:rPr>
      </w:pPr>
      <w:r>
        <w:rPr>
          <w:rFonts w:eastAsia="Times New Roman"/>
        </w:rPr>
        <w:tab/>
      </w:r>
      <w:r>
        <w:rPr>
          <w:rFonts w:eastAsia="Times New Roman"/>
        </w:rPr>
        <w:tab/>
      </w:r>
      <w:r>
        <w:rPr>
          <w:rFonts w:eastAsia="Times New Roman"/>
        </w:rPr>
        <w:tab/>
      </w:r>
    </w:p>
    <w:p w14:paraId="2301DD2C" w14:textId="05A0CC5D" w:rsidR="003D6CEF" w:rsidRDefault="003D6CEF" w:rsidP="003D6CEF">
      <w:pPr>
        <w:jc w:val="both"/>
        <w:rPr>
          <w:rFonts w:eastAsia="Times New Roman"/>
          <w:b/>
        </w:rPr>
      </w:pPr>
      <w:r>
        <w:rPr>
          <w:rFonts w:eastAsia="Times New Roman"/>
          <w:b/>
        </w:rPr>
        <w:t xml:space="preserve">ODJELJAK </w:t>
      </w:r>
      <w:r w:rsidR="0092733A">
        <w:rPr>
          <w:rFonts w:eastAsia="Times New Roman"/>
          <w:b/>
        </w:rPr>
        <w:t>F</w:t>
      </w:r>
      <w:r>
        <w:rPr>
          <w:rFonts w:eastAsia="Times New Roman"/>
          <w:b/>
        </w:rPr>
        <w:t>.</w:t>
      </w:r>
      <w:r w:rsidRPr="00FD73B8">
        <w:rPr>
          <w:rFonts w:eastAsia="Times New Roman"/>
          <w:b/>
          <w:bCs/>
        </w:rPr>
        <w:t xml:space="preserve"> </w:t>
      </w:r>
      <w:r>
        <w:rPr>
          <w:rFonts w:eastAsia="Times New Roman"/>
          <w:b/>
        </w:rPr>
        <w:t xml:space="preserve">Pravo na priključak na infrastrukturalne mreže (voda i električna energija) </w:t>
      </w:r>
    </w:p>
    <w:p w14:paraId="0FED6D01" w14:textId="2B852421" w:rsidR="003D6CEF" w:rsidRDefault="003D6CEF" w:rsidP="003F51AB">
      <w:pPr>
        <w:jc w:val="both"/>
        <w:rPr>
          <w:rFonts w:eastAsia="Times New Roman"/>
        </w:rPr>
      </w:pPr>
      <w:r>
        <w:rPr>
          <w:rFonts w:eastAsia="Times New Roman"/>
        </w:rPr>
        <w:tab/>
      </w:r>
      <w:r w:rsidR="003F51AB">
        <w:rPr>
          <w:rFonts w:eastAsia="Times New Roman"/>
        </w:rPr>
        <w:tab/>
      </w:r>
      <w:r w:rsidR="003F51AB">
        <w:rPr>
          <w:rFonts w:eastAsia="Times New Roman"/>
        </w:rPr>
        <w:tab/>
      </w:r>
      <w:r w:rsidR="003F51AB">
        <w:rPr>
          <w:rFonts w:eastAsia="Times New Roman"/>
        </w:rPr>
        <w:tab/>
      </w:r>
      <w:r w:rsidR="003F51AB">
        <w:rPr>
          <w:rFonts w:eastAsia="Times New Roman"/>
        </w:rPr>
        <w:tab/>
      </w:r>
      <w:r w:rsidR="003F51AB">
        <w:rPr>
          <w:rFonts w:eastAsia="Times New Roman"/>
        </w:rPr>
        <w:tab/>
      </w:r>
      <w:r>
        <w:rPr>
          <w:rFonts w:eastAsia="Times New Roman"/>
        </w:rPr>
        <w:t>Član 3</w:t>
      </w:r>
      <w:r w:rsidR="0092733A">
        <w:rPr>
          <w:rFonts w:eastAsia="Times New Roman"/>
        </w:rPr>
        <w:t>1</w:t>
      </w:r>
      <w:r>
        <w:rPr>
          <w:rFonts w:eastAsia="Times New Roman"/>
        </w:rPr>
        <w:t>.</w:t>
      </w:r>
    </w:p>
    <w:p w14:paraId="227B83A0" w14:textId="77777777" w:rsidR="003D6CEF" w:rsidRDefault="003D6CEF" w:rsidP="003D6CEF">
      <w:pPr>
        <w:ind w:left="708" w:firstLine="708"/>
        <w:jc w:val="both"/>
        <w:rPr>
          <w:rFonts w:eastAsia="Times New Roman"/>
        </w:rPr>
      </w:pPr>
      <w:r>
        <w:rPr>
          <w:rFonts w:eastAsia="Times New Roman"/>
        </w:rPr>
        <w:t xml:space="preserve">(Pravo na oslobađanje od plaćanja troškova za priključak na infrastrukturalne  </w:t>
      </w:r>
    </w:p>
    <w:p w14:paraId="777556CE" w14:textId="77777777" w:rsidR="003D6CEF" w:rsidRDefault="003D6CEF" w:rsidP="003D6CEF">
      <w:pPr>
        <w:ind w:left="708" w:firstLine="708"/>
        <w:jc w:val="both"/>
        <w:rPr>
          <w:rFonts w:eastAsia="Times New Roman"/>
        </w:rPr>
      </w:pPr>
      <w:r>
        <w:rPr>
          <w:rFonts w:eastAsia="Times New Roman"/>
        </w:rPr>
        <w:t xml:space="preserve">                        mreže - voda i električna energija)</w:t>
      </w:r>
    </w:p>
    <w:p w14:paraId="6B901A30" w14:textId="77777777" w:rsidR="003D6CEF" w:rsidRDefault="003D6CEF" w:rsidP="003D6CEF">
      <w:pPr>
        <w:jc w:val="both"/>
        <w:rPr>
          <w:rFonts w:eastAsia="Times New Roman"/>
        </w:rPr>
      </w:pPr>
      <w:r>
        <w:rPr>
          <w:rFonts w:eastAsia="Times New Roman"/>
        </w:rPr>
        <w:t xml:space="preserve">            (1) Pravo na na oslobađanje od plaćanja troškova za priključak na infrastrukturalne mreže (voda i električna energija) imaju lica iz člana 2. i član njegove uže porodice, i lice iz člana 3. ovog Zakona, pod uslovom da stambeno pitanje rješava prvi put i da stambeni objekat posjeduje odgovarajuću saglasnost za priključak na tu infrastrukturalnu mrežu od ovlaštenog organa, odnosno pravnog lica.</w:t>
      </w:r>
    </w:p>
    <w:p w14:paraId="12499F4C" w14:textId="77777777" w:rsidR="003D6CEF" w:rsidRDefault="003D6CEF" w:rsidP="003D6CEF">
      <w:pPr>
        <w:pStyle w:val="ListParagraph"/>
        <w:numPr>
          <w:ilvl w:val="0"/>
          <w:numId w:val="5"/>
        </w:numPr>
        <w:autoSpaceDE/>
        <w:adjustRightInd/>
        <w:jc w:val="both"/>
        <w:rPr>
          <w:rFonts w:eastAsia="Times New Roman"/>
        </w:rPr>
      </w:pPr>
      <w:r>
        <w:rPr>
          <w:rFonts w:eastAsia="Times New Roman"/>
        </w:rPr>
        <w:t xml:space="preserve">Lice iz stava (1) ovog člana može ostvariti pravo na priključak na vodovodnu mrežu </w:t>
      </w:r>
    </w:p>
    <w:p w14:paraId="2D70E3D4" w14:textId="77777777" w:rsidR="003D6CEF" w:rsidRDefault="003D6CEF" w:rsidP="003D6CEF">
      <w:pPr>
        <w:jc w:val="both"/>
        <w:rPr>
          <w:rFonts w:eastAsia="Times New Roman"/>
        </w:rPr>
      </w:pPr>
      <w:r>
        <w:rPr>
          <w:rFonts w:eastAsia="Times New Roman"/>
        </w:rPr>
        <w:t>i monofazni priključak.</w:t>
      </w:r>
    </w:p>
    <w:p w14:paraId="5EE0FEDA" w14:textId="77777777" w:rsidR="003D6CEF" w:rsidRDefault="003D6CEF" w:rsidP="003D6CEF">
      <w:pPr>
        <w:pStyle w:val="ListParagraph"/>
        <w:numPr>
          <w:ilvl w:val="0"/>
          <w:numId w:val="5"/>
        </w:numPr>
        <w:autoSpaceDE/>
        <w:adjustRightInd/>
        <w:jc w:val="both"/>
        <w:rPr>
          <w:rFonts w:eastAsia="Times New Roman"/>
        </w:rPr>
      </w:pPr>
      <w:r>
        <w:rPr>
          <w:rFonts w:eastAsia="Times New Roman"/>
        </w:rPr>
        <w:t xml:space="preserve">Pravo iz stava (1) ovog člana odnosi se i na dogradnju, nadziđivanje, preuređenje </w:t>
      </w:r>
    </w:p>
    <w:p w14:paraId="789DCBEE" w14:textId="77777777" w:rsidR="003D6CEF" w:rsidRDefault="003D6CEF" w:rsidP="003D6CEF">
      <w:pPr>
        <w:autoSpaceDE/>
        <w:adjustRightInd/>
        <w:jc w:val="both"/>
        <w:rPr>
          <w:rFonts w:eastAsia="Times New Roman"/>
        </w:rPr>
      </w:pPr>
      <w:r>
        <w:rPr>
          <w:rFonts w:eastAsia="Times New Roman"/>
        </w:rPr>
        <w:t xml:space="preserve">krovišta i potkrovlja, pretvaranje zajedničkih prostorija i rekontrukciju kojom se povećava dotadašnja površina do </w:t>
      </w:r>
      <w:r>
        <w:rPr>
          <w:rFonts w:eastAsia="Times New Roman"/>
          <w:bCs/>
        </w:rPr>
        <w:t>100 m2</w:t>
      </w:r>
      <w:r>
        <w:rPr>
          <w:rFonts w:eastAsia="Times New Roman"/>
        </w:rPr>
        <w:t xml:space="preserve"> netto građevinske površine.</w:t>
      </w:r>
    </w:p>
    <w:p w14:paraId="58A56863" w14:textId="77777777" w:rsidR="003D6CEF" w:rsidRDefault="003D6CEF" w:rsidP="003D6CEF">
      <w:pPr>
        <w:pStyle w:val="ListParagraph"/>
        <w:numPr>
          <w:ilvl w:val="0"/>
          <w:numId w:val="5"/>
        </w:numPr>
        <w:autoSpaceDE/>
        <w:adjustRightInd/>
        <w:jc w:val="both"/>
        <w:rPr>
          <w:rFonts w:eastAsia="Times New Roman"/>
        </w:rPr>
      </w:pPr>
      <w:r>
        <w:rPr>
          <w:rFonts w:eastAsia="Times New Roman"/>
        </w:rPr>
        <w:t xml:space="preserve">Lice iz stava (1) ovog člana oslobađa se od plaćanja troškova priključka na </w:t>
      </w:r>
    </w:p>
    <w:p w14:paraId="5CA292C7" w14:textId="77777777" w:rsidR="003D6CEF" w:rsidRDefault="003D6CEF" w:rsidP="003D6CEF">
      <w:pPr>
        <w:autoSpaceDE/>
        <w:adjustRightInd/>
        <w:jc w:val="both"/>
        <w:rPr>
          <w:rFonts w:eastAsia="Times New Roman"/>
        </w:rPr>
      </w:pPr>
      <w:r>
        <w:rPr>
          <w:rFonts w:eastAsia="Times New Roman"/>
        </w:rPr>
        <w:t xml:space="preserve">infrastrukturalne mreže (voda i električna energija) i za stambene objekte kolektivnog stanovanja.  </w:t>
      </w:r>
    </w:p>
    <w:p w14:paraId="63E5BCF3" w14:textId="77777777" w:rsidR="003D6CEF" w:rsidRDefault="003D6CEF" w:rsidP="003D6CEF">
      <w:pPr>
        <w:pStyle w:val="ListParagraph"/>
        <w:numPr>
          <w:ilvl w:val="0"/>
          <w:numId w:val="5"/>
        </w:numPr>
        <w:autoSpaceDE/>
        <w:adjustRightInd/>
        <w:jc w:val="both"/>
        <w:rPr>
          <w:rFonts w:eastAsia="Times New Roman"/>
        </w:rPr>
      </w:pPr>
      <w:r>
        <w:rPr>
          <w:rFonts w:eastAsia="Times New Roman"/>
        </w:rPr>
        <w:t xml:space="preserve">Sredstva za realizaciju prava iz stava (1) i (2) ovog člana planiraju se u budžetu </w:t>
      </w:r>
    </w:p>
    <w:p w14:paraId="7F8E9C40" w14:textId="77777777" w:rsidR="003D6CEF" w:rsidRDefault="003D6CEF" w:rsidP="003D6CEF">
      <w:pPr>
        <w:jc w:val="both"/>
        <w:rPr>
          <w:rFonts w:eastAsia="Times New Roman"/>
        </w:rPr>
      </w:pPr>
      <w:r>
        <w:rPr>
          <w:rFonts w:eastAsia="Times New Roman"/>
        </w:rPr>
        <w:t xml:space="preserve">Ministarstva.  </w:t>
      </w:r>
    </w:p>
    <w:p w14:paraId="4833B8C5" w14:textId="77777777" w:rsidR="001E00AF" w:rsidRDefault="003D6CEF" w:rsidP="003D6CEF">
      <w:pPr>
        <w:pStyle w:val="ListParagraph"/>
        <w:numPr>
          <w:ilvl w:val="0"/>
          <w:numId w:val="5"/>
        </w:numPr>
        <w:autoSpaceDE/>
        <w:adjustRightInd/>
        <w:jc w:val="both"/>
        <w:rPr>
          <w:rFonts w:eastAsia="Times New Roman"/>
        </w:rPr>
      </w:pPr>
      <w:r>
        <w:rPr>
          <w:rFonts w:eastAsia="Times New Roman"/>
        </w:rPr>
        <w:t xml:space="preserve">Uslove, način i kriterije za ostvarivanje prava na </w:t>
      </w:r>
      <w:r w:rsidR="001E00AF">
        <w:rPr>
          <w:rFonts w:eastAsia="Times New Roman"/>
        </w:rPr>
        <w:t>oslobađanje od plaćanja</w:t>
      </w:r>
      <w:r>
        <w:rPr>
          <w:rFonts w:eastAsia="Times New Roman"/>
        </w:rPr>
        <w:t xml:space="preserve"> troškova </w:t>
      </w:r>
    </w:p>
    <w:p w14:paraId="221ADCB8" w14:textId="581CF9B9" w:rsidR="003D6CEF" w:rsidRDefault="003D6CEF" w:rsidP="001E00AF">
      <w:pPr>
        <w:autoSpaceDE/>
        <w:adjustRightInd/>
        <w:jc w:val="both"/>
        <w:rPr>
          <w:rFonts w:eastAsia="Times New Roman"/>
          <w:bCs/>
        </w:rPr>
      </w:pPr>
      <w:r w:rsidRPr="001E00AF">
        <w:rPr>
          <w:rFonts w:eastAsia="Times New Roman"/>
        </w:rPr>
        <w:t xml:space="preserve">za priključak </w:t>
      </w:r>
      <w:r>
        <w:rPr>
          <w:rFonts w:eastAsia="Times New Roman"/>
        </w:rPr>
        <w:t>na infrastrukturalne mreže utvrđuje posebnim Pravilnikom ministar Ministarstva, u</w:t>
      </w:r>
      <w:r>
        <w:rPr>
          <w:rFonts w:eastAsia="Times New Roman"/>
          <w:b/>
        </w:rPr>
        <w:t xml:space="preserve">z </w:t>
      </w:r>
      <w:r>
        <w:rPr>
          <w:rFonts w:eastAsia="Times New Roman"/>
          <w:bCs/>
        </w:rPr>
        <w:t xml:space="preserve">prethodnu saglasnost Vlade Kantona. </w:t>
      </w:r>
    </w:p>
    <w:p w14:paraId="7B923D08" w14:textId="77777777" w:rsidR="003D6CEF" w:rsidRDefault="003D6CEF" w:rsidP="003D6CEF">
      <w:pPr>
        <w:pStyle w:val="ListParagraph"/>
        <w:numPr>
          <w:ilvl w:val="0"/>
          <w:numId w:val="5"/>
        </w:numPr>
        <w:jc w:val="both"/>
        <w:rPr>
          <w:rFonts w:eastAsia="Times New Roman"/>
        </w:rPr>
      </w:pPr>
      <w:r>
        <w:rPr>
          <w:rFonts w:eastAsia="Times New Roman"/>
        </w:rPr>
        <w:t xml:space="preserve">Dijete poginulog, umrlog, nestalog branioca ostvaruje pravo iz stava (1) ovog člana  </w:t>
      </w:r>
    </w:p>
    <w:p w14:paraId="343C52F8" w14:textId="77777777" w:rsidR="003D6CEF" w:rsidRDefault="003D6CEF" w:rsidP="003D6CEF">
      <w:pPr>
        <w:jc w:val="both"/>
        <w:rPr>
          <w:rFonts w:eastAsia="Times New Roman"/>
        </w:rPr>
      </w:pPr>
      <w:r>
        <w:rPr>
          <w:rFonts w:eastAsia="Times New Roman"/>
        </w:rPr>
        <w:t>bez obzira na godine života.</w:t>
      </w:r>
      <w:r>
        <w:rPr>
          <w:rFonts w:eastAsia="Times New Roman"/>
        </w:rPr>
        <w:tab/>
      </w:r>
    </w:p>
    <w:p w14:paraId="0947BFB3" w14:textId="77777777" w:rsidR="003D6CEF" w:rsidRDefault="003D6CEF" w:rsidP="003D6CEF">
      <w:pPr>
        <w:ind w:left="3540" w:firstLine="708"/>
        <w:jc w:val="both"/>
        <w:rPr>
          <w:rFonts w:eastAsia="Times New Roman"/>
        </w:rPr>
      </w:pPr>
    </w:p>
    <w:p w14:paraId="1A4D194E" w14:textId="71CDC9DD" w:rsidR="003D6CEF" w:rsidRDefault="003D6CEF" w:rsidP="003D6CEF">
      <w:pPr>
        <w:jc w:val="both"/>
        <w:rPr>
          <w:rFonts w:eastAsia="Times New Roman"/>
          <w:b/>
        </w:rPr>
      </w:pPr>
      <w:r>
        <w:rPr>
          <w:rFonts w:eastAsia="Times New Roman"/>
          <w:b/>
        </w:rPr>
        <w:t xml:space="preserve">ODJELJAK </w:t>
      </w:r>
      <w:r w:rsidR="003F51AB">
        <w:rPr>
          <w:rFonts w:eastAsia="Times New Roman"/>
          <w:b/>
        </w:rPr>
        <w:t>G</w:t>
      </w:r>
      <w:r>
        <w:rPr>
          <w:rFonts w:eastAsia="Times New Roman"/>
          <w:b/>
        </w:rPr>
        <w:t xml:space="preserve">. </w:t>
      </w:r>
      <w:r w:rsidR="009F72AB">
        <w:rPr>
          <w:rFonts w:eastAsia="Times New Roman"/>
          <w:b/>
        </w:rPr>
        <w:t xml:space="preserve">Oslobađanje od plaćanja </w:t>
      </w:r>
      <w:r w:rsidR="00BF2F4C">
        <w:rPr>
          <w:rFonts w:eastAsia="Times New Roman"/>
          <w:b/>
        </w:rPr>
        <w:t xml:space="preserve">troškova </w:t>
      </w:r>
      <w:r w:rsidR="000D1848">
        <w:rPr>
          <w:rFonts w:eastAsia="Times New Roman"/>
          <w:b/>
        </w:rPr>
        <w:t xml:space="preserve">naknade za dodijeljeno gradsko građevinsko zemljište i naknade za uređenje građevinskog zemljišta, </w:t>
      </w:r>
      <w:r w:rsidR="009F72AB">
        <w:rPr>
          <w:rFonts w:eastAsia="Times New Roman"/>
          <w:b/>
        </w:rPr>
        <w:t xml:space="preserve">oslobađanje od plaćanja </w:t>
      </w:r>
      <w:r w:rsidR="000D1848">
        <w:rPr>
          <w:rFonts w:eastAsia="Times New Roman"/>
          <w:b/>
        </w:rPr>
        <w:t xml:space="preserve"> </w:t>
      </w:r>
      <w:r w:rsidR="00BF2F4C">
        <w:rPr>
          <w:rFonts w:eastAsia="Times New Roman"/>
          <w:b/>
        </w:rPr>
        <w:t xml:space="preserve">troškova </w:t>
      </w:r>
      <w:r w:rsidR="000D1848">
        <w:rPr>
          <w:rFonts w:eastAsia="Times New Roman"/>
          <w:b/>
        </w:rPr>
        <w:t>naknade za pogodnost</w:t>
      </w:r>
    </w:p>
    <w:p w14:paraId="22C43709" w14:textId="77777777" w:rsidR="000D1848" w:rsidRDefault="000D1848" w:rsidP="003D6CEF">
      <w:pPr>
        <w:jc w:val="both"/>
        <w:rPr>
          <w:rFonts w:eastAsia="Times New Roman"/>
        </w:rPr>
      </w:pPr>
    </w:p>
    <w:p w14:paraId="2C6B8758" w14:textId="77777777" w:rsidR="00A03DE0" w:rsidRDefault="003D6CEF" w:rsidP="00A03DE0">
      <w:pPr>
        <w:ind w:left="3540" w:firstLine="708"/>
        <w:jc w:val="both"/>
        <w:rPr>
          <w:rFonts w:eastAsia="Times New Roman"/>
        </w:rPr>
      </w:pPr>
      <w:r>
        <w:rPr>
          <w:rFonts w:eastAsia="Times New Roman"/>
        </w:rPr>
        <w:t>Član 3</w:t>
      </w:r>
      <w:r w:rsidR="000D1848">
        <w:rPr>
          <w:rFonts w:eastAsia="Times New Roman"/>
        </w:rPr>
        <w:t>2</w:t>
      </w:r>
      <w:r>
        <w:rPr>
          <w:rFonts w:eastAsia="Times New Roman"/>
        </w:rPr>
        <w:t xml:space="preserve">. </w:t>
      </w:r>
      <w:r w:rsidR="00A03DE0">
        <w:rPr>
          <w:rFonts w:eastAsia="Times New Roman"/>
        </w:rPr>
        <w:tab/>
      </w:r>
      <w:r w:rsidR="00A03DE0">
        <w:rPr>
          <w:rFonts w:eastAsia="Times New Roman"/>
        </w:rPr>
        <w:tab/>
      </w:r>
      <w:r w:rsidR="00A03DE0">
        <w:rPr>
          <w:rFonts w:eastAsia="Times New Roman"/>
        </w:rPr>
        <w:tab/>
      </w:r>
      <w:r w:rsidR="00A03DE0">
        <w:rPr>
          <w:rFonts w:eastAsia="Times New Roman"/>
        </w:rPr>
        <w:tab/>
      </w:r>
    </w:p>
    <w:p w14:paraId="49CEBFB6" w14:textId="6FD164F0" w:rsidR="003D6CEF" w:rsidRDefault="00A03DE0" w:rsidP="00A03DE0">
      <w:pPr>
        <w:jc w:val="both"/>
        <w:rPr>
          <w:rFonts w:eastAsia="Times New Roman"/>
        </w:rPr>
      </w:pPr>
      <w:r>
        <w:rPr>
          <w:rFonts w:eastAsia="Times New Roman"/>
        </w:rPr>
        <w:t xml:space="preserve">                                                       </w:t>
      </w:r>
      <w:r w:rsidR="00BF2F4C">
        <w:rPr>
          <w:rFonts w:eastAsia="Times New Roman"/>
        </w:rPr>
        <w:t xml:space="preserve">    </w:t>
      </w:r>
      <w:r>
        <w:rPr>
          <w:rFonts w:eastAsia="Times New Roman"/>
        </w:rPr>
        <w:t xml:space="preserve"> </w:t>
      </w:r>
      <w:r w:rsidR="003D6CEF">
        <w:rPr>
          <w:rFonts w:eastAsia="Times New Roman"/>
        </w:rPr>
        <w:t xml:space="preserve">(Pravo na </w:t>
      </w:r>
      <w:r w:rsidR="00BF2F4C">
        <w:rPr>
          <w:rFonts w:eastAsia="Times New Roman"/>
        </w:rPr>
        <w:t>oslobađanje</w:t>
      </w:r>
      <w:r w:rsidR="003D6CEF">
        <w:rPr>
          <w:rFonts w:eastAsia="Times New Roman"/>
        </w:rPr>
        <w:t>)</w:t>
      </w:r>
    </w:p>
    <w:p w14:paraId="1B9D770C" w14:textId="0F1D86D9" w:rsidR="003D6CEF" w:rsidRDefault="003D6CEF" w:rsidP="003D6CEF">
      <w:pPr>
        <w:pStyle w:val="ListParagraph"/>
        <w:numPr>
          <w:ilvl w:val="0"/>
          <w:numId w:val="10"/>
        </w:numPr>
        <w:autoSpaceDE/>
        <w:adjustRightInd/>
        <w:jc w:val="both"/>
        <w:rPr>
          <w:rFonts w:eastAsia="Times New Roman"/>
        </w:rPr>
      </w:pPr>
      <w:r>
        <w:rPr>
          <w:rFonts w:eastAsia="Times New Roman"/>
        </w:rPr>
        <w:t xml:space="preserve">Lice iz člana 2. i 3. ovog Zakona, kada prvi put rješava stambeno pitanje može </w:t>
      </w:r>
    </w:p>
    <w:p w14:paraId="02ECB73E" w14:textId="6AA524AB" w:rsidR="003D6CEF" w:rsidRDefault="003D6CEF" w:rsidP="003D6CEF">
      <w:pPr>
        <w:jc w:val="both"/>
        <w:rPr>
          <w:rFonts w:eastAsia="Times New Roman"/>
        </w:rPr>
      </w:pPr>
      <w:r>
        <w:rPr>
          <w:rFonts w:eastAsia="Times New Roman"/>
        </w:rPr>
        <w:t xml:space="preserve">ostvariti pravo na </w:t>
      </w:r>
      <w:r w:rsidR="00BF2F4C">
        <w:rPr>
          <w:rFonts w:eastAsia="Times New Roman"/>
        </w:rPr>
        <w:t>oslobađanje od plaćanja</w:t>
      </w:r>
      <w:r w:rsidR="000D1848">
        <w:rPr>
          <w:rFonts w:eastAsia="Times New Roman"/>
        </w:rPr>
        <w:t xml:space="preserve"> </w:t>
      </w:r>
      <w:r w:rsidR="00BF2F4C">
        <w:rPr>
          <w:rFonts w:eastAsia="Times New Roman"/>
        </w:rPr>
        <w:t xml:space="preserve">troškova </w:t>
      </w:r>
      <w:r w:rsidR="000D1848">
        <w:rPr>
          <w:rFonts w:eastAsia="Times New Roman"/>
        </w:rPr>
        <w:t>naknade z</w:t>
      </w:r>
      <w:r>
        <w:rPr>
          <w:rFonts w:eastAsia="Times New Roman"/>
        </w:rPr>
        <w:t xml:space="preserve">a dodjeljeno građevinsko zemljište </w:t>
      </w:r>
      <w:r w:rsidR="000D1848">
        <w:rPr>
          <w:rFonts w:eastAsia="Times New Roman"/>
        </w:rPr>
        <w:t>i naknade za uređenje građevinskog zemljišta u svrhu izgradnje individualnog stambenog objekta za vlastite potrebe, površine 400 m2.</w:t>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4E3E7B9F" w14:textId="571DD07E" w:rsidR="003D6CEF" w:rsidRDefault="003D6CEF" w:rsidP="003D6CEF">
      <w:pPr>
        <w:pStyle w:val="ListParagraph"/>
        <w:numPr>
          <w:ilvl w:val="0"/>
          <w:numId w:val="10"/>
        </w:numPr>
        <w:autoSpaceDE/>
        <w:adjustRightInd/>
        <w:jc w:val="both"/>
        <w:rPr>
          <w:rFonts w:eastAsia="Times New Roman"/>
        </w:rPr>
      </w:pPr>
      <w:r>
        <w:rPr>
          <w:rFonts w:eastAsia="Times New Roman"/>
        </w:rPr>
        <w:t xml:space="preserve">Lice iz člana 2. i 3. ovog Zakona, kada prvi put rješava stambeno pitanje može </w:t>
      </w:r>
    </w:p>
    <w:p w14:paraId="4E196226" w14:textId="03A4BE6D" w:rsidR="003D6CEF" w:rsidRDefault="003D6CEF" w:rsidP="003D6CEF">
      <w:pPr>
        <w:jc w:val="both"/>
        <w:rPr>
          <w:rFonts w:eastAsia="Times New Roman"/>
        </w:rPr>
      </w:pPr>
      <w:r>
        <w:rPr>
          <w:rFonts w:eastAsia="Times New Roman"/>
        </w:rPr>
        <w:t>ostvariti pravo na</w:t>
      </w:r>
      <w:r w:rsidR="000D1848">
        <w:rPr>
          <w:rFonts w:eastAsia="Times New Roman"/>
        </w:rPr>
        <w:t xml:space="preserve"> </w:t>
      </w:r>
      <w:r w:rsidR="00BF2F4C">
        <w:rPr>
          <w:rFonts w:eastAsia="Times New Roman"/>
        </w:rPr>
        <w:t xml:space="preserve">oslobađanje od plaćanja </w:t>
      </w:r>
      <w:r w:rsidR="000D1848">
        <w:rPr>
          <w:rFonts w:eastAsia="Times New Roman"/>
        </w:rPr>
        <w:t>troškova naknade za pogodnosti za izgradnju porodične stambene zgrade za vlastite potrebe netto građevinske površine do 200 m2</w:t>
      </w:r>
      <w:r>
        <w:rPr>
          <w:rFonts w:eastAsia="Times New Roman"/>
        </w:rPr>
        <w:t>, pod uslovom da snos</w:t>
      </w:r>
      <w:r w:rsidR="000D1848">
        <w:rPr>
          <w:rFonts w:eastAsia="Times New Roman"/>
        </w:rPr>
        <w:t>i</w:t>
      </w:r>
      <w:r>
        <w:rPr>
          <w:rFonts w:eastAsia="Times New Roman"/>
        </w:rPr>
        <w:t xml:space="preserve"> troškove rješavanja imovinsko-pravnih odnosa.   </w:t>
      </w:r>
    </w:p>
    <w:p w14:paraId="325EBC88" w14:textId="77777777" w:rsidR="001E00AF" w:rsidRDefault="003D6CEF" w:rsidP="003D6CEF">
      <w:pPr>
        <w:ind w:firstLine="708"/>
        <w:jc w:val="both"/>
        <w:rPr>
          <w:rFonts w:eastAsia="Times New Roman"/>
        </w:rPr>
      </w:pPr>
      <w:r>
        <w:rPr>
          <w:rFonts w:eastAsia="Times New Roman"/>
        </w:rPr>
        <w:t xml:space="preserve">(3) </w:t>
      </w:r>
      <w:r w:rsidR="00622D33">
        <w:rPr>
          <w:rFonts w:eastAsia="Times New Roman"/>
        </w:rPr>
        <w:t xml:space="preserve">Odredba stava (2) ovog člana odnosi se i na nadogradnju, nadziđivanje, preuređenje krovišta i potkrovlja, pretvaranje zajedničkih prostorija i rekontrukciju kojom se povećava dotadašnja površina do 100 m2 netto građevinske površine. </w:t>
      </w:r>
      <w:r w:rsidR="00BF2F4C">
        <w:rPr>
          <w:rFonts w:eastAsia="Times New Roman"/>
        </w:rPr>
        <w:tab/>
      </w:r>
    </w:p>
    <w:p w14:paraId="1243422D" w14:textId="5D0BB19A" w:rsidR="00622D33" w:rsidRDefault="001E00A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BF2F4C">
        <w:rPr>
          <w:rFonts w:eastAsia="Times New Roman"/>
        </w:rPr>
        <w:tab/>
      </w:r>
      <w:r w:rsidR="00BF2F4C">
        <w:rPr>
          <w:rFonts w:eastAsia="Times New Roman"/>
        </w:rPr>
        <w:tab/>
        <w:t xml:space="preserve">           12</w:t>
      </w:r>
    </w:p>
    <w:p w14:paraId="3ED71F0D" w14:textId="518AE517" w:rsidR="003D6CEF" w:rsidRDefault="00622D33" w:rsidP="003D6CEF">
      <w:pPr>
        <w:ind w:firstLine="708"/>
        <w:jc w:val="both"/>
        <w:rPr>
          <w:rFonts w:eastAsia="Times New Roman"/>
        </w:rPr>
      </w:pPr>
      <w:r>
        <w:rPr>
          <w:rFonts w:eastAsia="Times New Roman"/>
        </w:rPr>
        <w:lastRenderedPageBreak/>
        <w:t xml:space="preserve">(4) </w:t>
      </w:r>
      <w:r w:rsidR="003D6CEF">
        <w:rPr>
          <w:rFonts w:eastAsia="Times New Roman"/>
        </w:rPr>
        <w:t xml:space="preserve">Lice iz člana 2. i 3. ovog Zakona </w:t>
      </w:r>
      <w:r>
        <w:rPr>
          <w:rFonts w:eastAsia="Times New Roman"/>
        </w:rPr>
        <w:t>može u jednom slučaju ostv</w:t>
      </w:r>
      <w:r w:rsidR="0062624B">
        <w:rPr>
          <w:rFonts w:eastAsia="Times New Roman"/>
        </w:rPr>
        <w:t>a</w:t>
      </w:r>
      <w:r>
        <w:rPr>
          <w:rFonts w:eastAsia="Times New Roman"/>
        </w:rPr>
        <w:t xml:space="preserve">riti pravo na </w:t>
      </w:r>
      <w:r w:rsidR="00BF2F4C">
        <w:rPr>
          <w:rFonts w:eastAsia="Times New Roman"/>
        </w:rPr>
        <w:t xml:space="preserve">oslobađanje od plaćanja </w:t>
      </w:r>
      <w:r>
        <w:rPr>
          <w:rFonts w:eastAsia="Times New Roman"/>
        </w:rPr>
        <w:t xml:space="preserve">troškova naknade za pogodnosti i naknade za uređenje građevinskog zemljišta za izgradnju poslovnog prostora netto građevinske površine do 100 m2.   </w:t>
      </w:r>
      <w:r w:rsidR="002F6F55">
        <w:rPr>
          <w:rFonts w:eastAsia="Times New Roman"/>
        </w:rPr>
        <w:tab/>
      </w:r>
    </w:p>
    <w:p w14:paraId="468D4DFB" w14:textId="3C116B97" w:rsidR="003D6CEF" w:rsidRDefault="003D6CEF" w:rsidP="002F6F55">
      <w:pPr>
        <w:ind w:firstLine="708"/>
        <w:jc w:val="both"/>
        <w:rPr>
          <w:rFonts w:eastAsia="Times New Roman"/>
        </w:rPr>
      </w:pPr>
      <w:r>
        <w:rPr>
          <w:rFonts w:eastAsia="Times New Roman"/>
        </w:rPr>
        <w:t>(</w:t>
      </w:r>
      <w:r w:rsidR="00622D33">
        <w:rPr>
          <w:rFonts w:eastAsia="Times New Roman"/>
        </w:rPr>
        <w:t>5</w:t>
      </w:r>
      <w:r>
        <w:rPr>
          <w:rFonts w:eastAsia="Times New Roman"/>
        </w:rPr>
        <w:t xml:space="preserve">) Dijete poginulog, umrlog, nestalog branioca ostvaruju pravo iz stava (1) ovog člana, bez obzira na godine života.   </w:t>
      </w:r>
    </w:p>
    <w:p w14:paraId="35F564EF" w14:textId="3A259ED1" w:rsidR="003D6CEF" w:rsidRDefault="003D6CEF" w:rsidP="003D6CEF">
      <w:pPr>
        <w:autoSpaceDE/>
        <w:adjustRightInd/>
        <w:ind w:firstLine="708"/>
        <w:jc w:val="both"/>
        <w:rPr>
          <w:rFonts w:eastAsia="Times New Roman"/>
        </w:rPr>
      </w:pPr>
      <w:r>
        <w:rPr>
          <w:rFonts w:eastAsia="Times New Roman"/>
        </w:rPr>
        <w:t>(</w:t>
      </w:r>
      <w:r w:rsidR="00622D33">
        <w:rPr>
          <w:rFonts w:eastAsia="Times New Roman"/>
        </w:rPr>
        <w:t>6</w:t>
      </w:r>
      <w:r>
        <w:rPr>
          <w:rFonts w:eastAsia="Times New Roman"/>
        </w:rPr>
        <w:t xml:space="preserve">) Pravo iz </w:t>
      </w:r>
      <w:r w:rsidR="0062624B">
        <w:rPr>
          <w:rFonts w:eastAsia="Times New Roman"/>
        </w:rPr>
        <w:t>stava (1), (2) i (3) ovog člana</w:t>
      </w:r>
      <w:r>
        <w:rPr>
          <w:rFonts w:eastAsia="Times New Roman"/>
        </w:rPr>
        <w:t xml:space="preserve"> člana ostvaruje se samo jedan put ukoliko podnosioc zahtjeva nema riješeno stambeno pitanje na području Bosne i Hercegovine.</w:t>
      </w:r>
    </w:p>
    <w:p w14:paraId="67266A7A" w14:textId="11D1FAF7" w:rsidR="00A03DE0" w:rsidRDefault="003D6CEF" w:rsidP="003D6CEF">
      <w:pPr>
        <w:autoSpaceDE/>
        <w:adjustRightInd/>
        <w:ind w:left="360"/>
        <w:jc w:val="both"/>
        <w:rPr>
          <w:rFonts w:eastAsia="Times New Roman"/>
        </w:rPr>
      </w:pPr>
      <w:r>
        <w:rPr>
          <w:rFonts w:eastAsia="Times New Roman"/>
        </w:rPr>
        <w:t xml:space="preserve">      (</w:t>
      </w:r>
      <w:r w:rsidR="00622D33">
        <w:rPr>
          <w:rFonts w:eastAsia="Times New Roman"/>
        </w:rPr>
        <w:t>7</w:t>
      </w:r>
      <w:r>
        <w:rPr>
          <w:rFonts w:eastAsia="Times New Roman"/>
        </w:rPr>
        <w:t xml:space="preserve">) Uslove, način i kriterije za ostvarivanje prava na </w:t>
      </w:r>
      <w:r w:rsidR="002E796A">
        <w:rPr>
          <w:rFonts w:eastAsia="Times New Roman"/>
        </w:rPr>
        <w:t>oslobađanje</w:t>
      </w:r>
      <w:r>
        <w:rPr>
          <w:rFonts w:eastAsia="Times New Roman"/>
        </w:rPr>
        <w:t xml:space="preserve"> </w:t>
      </w:r>
      <w:r w:rsidR="00A03DE0">
        <w:rPr>
          <w:rFonts w:eastAsia="Times New Roman"/>
        </w:rPr>
        <w:t xml:space="preserve">koje se ostvaruje </w:t>
      </w:r>
    </w:p>
    <w:p w14:paraId="5902B7C4" w14:textId="6F638ECF" w:rsidR="003D6CEF" w:rsidRDefault="00A03DE0" w:rsidP="003D6CEF">
      <w:pPr>
        <w:autoSpaceDE/>
        <w:adjustRightInd/>
        <w:jc w:val="both"/>
        <w:rPr>
          <w:rFonts w:eastAsia="Times New Roman"/>
          <w:bCs/>
        </w:rPr>
      </w:pPr>
      <w:r>
        <w:rPr>
          <w:rFonts w:eastAsia="Times New Roman"/>
        </w:rPr>
        <w:t xml:space="preserve">putem Ministarstva </w:t>
      </w:r>
      <w:r w:rsidR="003D6CEF">
        <w:rPr>
          <w:rFonts w:eastAsia="Times New Roman"/>
        </w:rPr>
        <w:t xml:space="preserve">propisuje </w:t>
      </w:r>
      <w:r w:rsidR="0062624B">
        <w:rPr>
          <w:rFonts w:eastAsia="Times New Roman"/>
        </w:rPr>
        <w:t>posebnim propisom m</w:t>
      </w:r>
      <w:r w:rsidR="003D6CEF">
        <w:rPr>
          <w:rFonts w:eastAsia="Times New Roman"/>
        </w:rPr>
        <w:t>inistar Ministarstva, u</w:t>
      </w:r>
      <w:r w:rsidR="003D6CEF">
        <w:rPr>
          <w:rFonts w:eastAsia="Times New Roman"/>
          <w:bCs/>
        </w:rPr>
        <w:t xml:space="preserve">z prethodnu saglasnost Vlade Kantona. </w:t>
      </w:r>
    </w:p>
    <w:p w14:paraId="0DB16021" w14:textId="57687A96" w:rsidR="00A03DE0" w:rsidRDefault="00A03DE0" w:rsidP="00A03DE0">
      <w:pPr>
        <w:pStyle w:val="ListParagraph"/>
        <w:numPr>
          <w:ilvl w:val="0"/>
          <w:numId w:val="5"/>
        </w:numPr>
        <w:jc w:val="both"/>
        <w:rPr>
          <w:rFonts w:eastAsia="Times New Roman"/>
        </w:rPr>
      </w:pPr>
      <w:r w:rsidRPr="00A03DE0">
        <w:rPr>
          <w:rFonts w:eastAsia="Times New Roman"/>
        </w:rPr>
        <w:t xml:space="preserve">Ministarstvo planira sredstva za </w:t>
      </w:r>
      <w:r w:rsidR="002E796A">
        <w:rPr>
          <w:rFonts w:eastAsia="Times New Roman"/>
        </w:rPr>
        <w:t>oslobađanje</w:t>
      </w:r>
      <w:r>
        <w:rPr>
          <w:rFonts w:eastAsia="Times New Roman"/>
        </w:rPr>
        <w:t xml:space="preserve"> iz ovog člana </w:t>
      </w:r>
      <w:r w:rsidRPr="00A03DE0">
        <w:rPr>
          <w:rFonts w:eastAsia="Times New Roman"/>
        </w:rPr>
        <w:t xml:space="preserve">za porodicu </w:t>
      </w:r>
    </w:p>
    <w:p w14:paraId="7747CF11" w14:textId="16992F1E" w:rsidR="00A03DE0" w:rsidRPr="00A03DE0" w:rsidRDefault="00A03DE0" w:rsidP="00A03DE0">
      <w:pPr>
        <w:jc w:val="both"/>
        <w:rPr>
          <w:rFonts w:eastAsia="Times New Roman"/>
        </w:rPr>
      </w:pPr>
      <w:r w:rsidRPr="00A03DE0">
        <w:rPr>
          <w:rFonts w:eastAsia="Times New Roman"/>
        </w:rPr>
        <w:t xml:space="preserve">poginulog, umrlog i nestalog branioca i za ratnog vojnog invalida.  </w:t>
      </w:r>
    </w:p>
    <w:p w14:paraId="5684BBB6" w14:textId="495EBFC3" w:rsidR="0062624B" w:rsidRDefault="00A03DE0" w:rsidP="00A03DE0">
      <w:pPr>
        <w:pStyle w:val="ListParagraph"/>
        <w:numPr>
          <w:ilvl w:val="0"/>
          <w:numId w:val="5"/>
        </w:numPr>
        <w:jc w:val="both"/>
        <w:rPr>
          <w:rFonts w:eastAsia="Times New Roman"/>
        </w:rPr>
      </w:pPr>
      <w:r w:rsidRPr="00A03DE0">
        <w:rPr>
          <w:rFonts w:eastAsia="Times New Roman"/>
        </w:rPr>
        <w:t xml:space="preserve">Grad/općina </w:t>
      </w:r>
      <w:r w:rsidR="0062624B">
        <w:rPr>
          <w:rFonts w:eastAsia="Times New Roman"/>
        </w:rPr>
        <w:t xml:space="preserve">će svojim propisima urediti uslove, način i postupak za ostvarivanje </w:t>
      </w:r>
    </w:p>
    <w:p w14:paraId="18DFA874" w14:textId="36022238" w:rsidR="00A03DE0" w:rsidRPr="0062624B" w:rsidRDefault="0062624B" w:rsidP="0062624B">
      <w:pPr>
        <w:jc w:val="both"/>
        <w:rPr>
          <w:rFonts w:eastAsia="Times New Roman"/>
        </w:rPr>
      </w:pPr>
      <w:r w:rsidRPr="0062624B">
        <w:rPr>
          <w:rFonts w:eastAsia="Times New Roman"/>
        </w:rPr>
        <w:t xml:space="preserve">prava </w:t>
      </w:r>
      <w:r>
        <w:rPr>
          <w:rFonts w:eastAsia="Times New Roman"/>
        </w:rPr>
        <w:t xml:space="preserve">propisana ovim članom na </w:t>
      </w:r>
      <w:r w:rsidR="001E00AF">
        <w:rPr>
          <w:rFonts w:eastAsia="Times New Roman"/>
        </w:rPr>
        <w:t xml:space="preserve">oslobađanje </w:t>
      </w:r>
      <w:r w:rsidR="00A03DE0" w:rsidRPr="0062624B">
        <w:rPr>
          <w:rFonts w:eastAsia="Times New Roman"/>
        </w:rPr>
        <w:t xml:space="preserve">planira sredstva za </w:t>
      </w:r>
      <w:r w:rsidR="002E796A">
        <w:rPr>
          <w:rFonts w:eastAsia="Times New Roman"/>
        </w:rPr>
        <w:t>oslobađanje</w:t>
      </w:r>
      <w:r w:rsidR="00A03DE0" w:rsidRPr="0062624B">
        <w:rPr>
          <w:rFonts w:eastAsia="Times New Roman"/>
        </w:rPr>
        <w:t xml:space="preserve"> iz ovog člana za branioce.  </w:t>
      </w:r>
    </w:p>
    <w:p w14:paraId="5850BDB5" w14:textId="77777777" w:rsidR="003D6CEF" w:rsidRDefault="003D6CEF" w:rsidP="003D6CEF">
      <w:pPr>
        <w:ind w:firstLine="708"/>
        <w:rPr>
          <w:rFonts w:eastAsia="Times New Roman"/>
        </w:rPr>
      </w:pPr>
      <w:r>
        <w:rPr>
          <w:rFonts w:eastAsia="Times New Roman"/>
        </w:rPr>
        <w:t xml:space="preserve">                                                                                              </w:t>
      </w:r>
    </w:p>
    <w:p w14:paraId="2C8AAAFD" w14:textId="1F9AE19E" w:rsidR="003D6CEF" w:rsidRDefault="003D6CEF" w:rsidP="003D6CEF">
      <w:pPr>
        <w:ind w:left="3540"/>
        <w:rPr>
          <w:rFonts w:eastAsia="Times New Roman"/>
        </w:rPr>
      </w:pPr>
      <w:r>
        <w:rPr>
          <w:rFonts w:eastAsia="Times New Roman"/>
        </w:rPr>
        <w:t xml:space="preserve">       Član 3</w:t>
      </w:r>
      <w:r w:rsidR="00622D33">
        <w:rPr>
          <w:rFonts w:eastAsia="Times New Roman"/>
        </w:rPr>
        <w:t>3</w:t>
      </w:r>
      <w:r>
        <w:rPr>
          <w:rFonts w:eastAsia="Times New Roman"/>
        </w:rPr>
        <w:t xml:space="preserve">.                 </w:t>
      </w:r>
    </w:p>
    <w:p w14:paraId="5ECE6468" w14:textId="24949D66"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(Posebni slučajevi </w:t>
      </w:r>
      <w:r w:rsidR="002E796A">
        <w:rPr>
          <w:rFonts w:eastAsia="Times New Roman"/>
        </w:rPr>
        <w:t>oslobađanja</w:t>
      </w:r>
      <w:r>
        <w:rPr>
          <w:rFonts w:eastAsia="Times New Roman"/>
        </w:rPr>
        <w:t>)</w:t>
      </w:r>
    </w:p>
    <w:p w14:paraId="2EEEC1F9" w14:textId="52CAE5DF" w:rsidR="003D6CEF" w:rsidRDefault="003D6CEF" w:rsidP="003D6CEF">
      <w:pPr>
        <w:jc w:val="both"/>
        <w:rPr>
          <w:rFonts w:eastAsia="Times New Roman"/>
        </w:rPr>
      </w:pPr>
      <w:r>
        <w:rPr>
          <w:rFonts w:eastAsia="Times New Roman"/>
        </w:rPr>
        <w:tab/>
        <w:t>(1) U slučaju smrti lica iz člana 2. ovog Zakona, pravo iz člana 3</w:t>
      </w:r>
      <w:r w:rsidR="00A03DE0">
        <w:rPr>
          <w:rFonts w:eastAsia="Times New Roman"/>
        </w:rPr>
        <w:t>2</w:t>
      </w:r>
      <w:r>
        <w:rPr>
          <w:rFonts w:eastAsia="Times New Roman"/>
        </w:rPr>
        <w:t xml:space="preserve">. ovog Zakona, može ostvariti član uže porodice u skladu sa odredbama ovog Zakona.  </w:t>
      </w:r>
    </w:p>
    <w:p w14:paraId="18943F48" w14:textId="588D3A6B" w:rsidR="003D6CEF" w:rsidRDefault="003D6CEF" w:rsidP="003D6CEF">
      <w:pPr>
        <w:jc w:val="both"/>
        <w:rPr>
          <w:rFonts w:eastAsia="Times New Roman"/>
        </w:rPr>
      </w:pPr>
      <w:r>
        <w:rPr>
          <w:rFonts w:eastAsia="Times New Roman"/>
        </w:rPr>
        <w:tab/>
        <w:t xml:space="preserve">(2) Pravo na </w:t>
      </w:r>
      <w:r w:rsidR="002E796A">
        <w:rPr>
          <w:rFonts w:eastAsia="Times New Roman"/>
        </w:rPr>
        <w:t>oslobađanje</w:t>
      </w:r>
      <w:r>
        <w:rPr>
          <w:rFonts w:eastAsia="Times New Roman"/>
        </w:rPr>
        <w:t xml:space="preserve"> propisano stavom (1) ovog člana, može se koristiti samo u slučaju da pravo na </w:t>
      </w:r>
      <w:r w:rsidR="002E796A">
        <w:rPr>
          <w:rFonts w:eastAsia="Times New Roman"/>
        </w:rPr>
        <w:t xml:space="preserve">oslobađanje </w:t>
      </w:r>
      <w:r>
        <w:rPr>
          <w:rFonts w:eastAsia="Times New Roman"/>
        </w:rPr>
        <w:t>nije za života ostvarilo lice iz člana 2. ovog Zakona, da se prvi put rješava stambeno pitanje i da nema već riješeno stambeno pitanje na području Bosne i Hercegovine.</w:t>
      </w:r>
    </w:p>
    <w:p w14:paraId="0A4C6E1F" w14:textId="18FE579F" w:rsidR="003D6CEF" w:rsidRDefault="003D6CEF" w:rsidP="003D6CE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622D33">
        <w:rPr>
          <w:rFonts w:eastAsia="Times New Roman"/>
        </w:rPr>
        <w:t xml:space="preserve">        </w:t>
      </w:r>
      <w:r>
        <w:rPr>
          <w:rFonts w:eastAsia="Times New Roman"/>
        </w:rPr>
        <w:t>Član 3</w:t>
      </w:r>
      <w:r w:rsidR="00622D33">
        <w:rPr>
          <w:rFonts w:eastAsia="Times New Roman"/>
        </w:rPr>
        <w:t>4</w:t>
      </w:r>
      <w:r>
        <w:rPr>
          <w:rFonts w:eastAsia="Times New Roman"/>
        </w:rPr>
        <w:t xml:space="preserve">. </w:t>
      </w:r>
    </w:p>
    <w:p w14:paraId="363C75C9" w14:textId="00D0911F" w:rsidR="003D6CEF" w:rsidRDefault="003D6CEF" w:rsidP="003D6CEF">
      <w:pPr>
        <w:rPr>
          <w:rFonts w:eastAsia="Times New Roman"/>
        </w:rPr>
      </w:pPr>
      <w:r>
        <w:rPr>
          <w:rFonts w:eastAsia="Times New Roman"/>
        </w:rPr>
        <w:tab/>
        <w:t xml:space="preserve">  </w:t>
      </w:r>
      <w:r w:rsidR="0062624B">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t xml:space="preserve">  </w:t>
      </w:r>
      <w:r w:rsidR="0062624B">
        <w:rPr>
          <w:rFonts w:eastAsia="Times New Roman"/>
        </w:rPr>
        <w:t xml:space="preserve">       </w:t>
      </w:r>
      <w:r>
        <w:rPr>
          <w:rFonts w:eastAsia="Times New Roman"/>
        </w:rPr>
        <w:t xml:space="preserve">(Rok) </w:t>
      </w:r>
    </w:p>
    <w:p w14:paraId="487F76A3" w14:textId="283ACAEA" w:rsidR="003D6CEF" w:rsidRDefault="003D6CEF" w:rsidP="003D6CEF">
      <w:pPr>
        <w:rPr>
          <w:rFonts w:eastAsia="Times New Roman"/>
        </w:rPr>
      </w:pPr>
      <w:r>
        <w:rPr>
          <w:rFonts w:eastAsia="Times New Roman"/>
        </w:rPr>
        <w:tab/>
        <w:t>Ministarstvo, grad/općina će svojim propisima urediti uslove, način i postupak za ostvarivanje prava iz člana 3</w:t>
      </w:r>
      <w:r w:rsidR="0062624B">
        <w:rPr>
          <w:rFonts w:eastAsia="Times New Roman"/>
        </w:rPr>
        <w:t>2. i 33</w:t>
      </w:r>
      <w:r>
        <w:rPr>
          <w:rFonts w:eastAsia="Times New Roman"/>
        </w:rPr>
        <w:t xml:space="preserve">. ovog Zakona u roku od 30 dana od dana stupanju na snagu ovog Zakona. </w:t>
      </w:r>
    </w:p>
    <w:p w14:paraId="5CF72427" w14:textId="77777777" w:rsidR="003D6CEF" w:rsidRDefault="003D6CEF" w:rsidP="003D6CEF">
      <w:pPr>
        <w:rPr>
          <w:rFonts w:eastAsia="Times New Roman"/>
        </w:rPr>
      </w:pPr>
    </w:p>
    <w:p w14:paraId="1032DD50" w14:textId="48CA72F7" w:rsidR="003D6CEF" w:rsidRDefault="003D6CEF" w:rsidP="003D6CEF">
      <w:pPr>
        <w:rPr>
          <w:rFonts w:eastAsia="Times New Roman"/>
          <w:b/>
        </w:rPr>
      </w:pPr>
      <w:r>
        <w:rPr>
          <w:rFonts w:eastAsia="Times New Roman"/>
          <w:b/>
        </w:rPr>
        <w:t xml:space="preserve">ODJELJAK </w:t>
      </w:r>
      <w:r w:rsidR="0062624B">
        <w:rPr>
          <w:rFonts w:eastAsia="Times New Roman"/>
          <w:b/>
        </w:rPr>
        <w:t>H</w:t>
      </w:r>
      <w:r>
        <w:rPr>
          <w:rFonts w:eastAsia="Times New Roman"/>
          <w:b/>
        </w:rPr>
        <w:t>. Prava u slučaju  smrti i spomen obilježja</w:t>
      </w:r>
    </w:p>
    <w:p w14:paraId="0A61042F" w14:textId="77777777" w:rsidR="003D6CEF" w:rsidRDefault="003D6CEF" w:rsidP="003D6CEF">
      <w:pPr>
        <w:rPr>
          <w:rFonts w:eastAsia="Times New Roman"/>
        </w:rPr>
      </w:pPr>
    </w:p>
    <w:p w14:paraId="46EA2271" w14:textId="7C53C7A6" w:rsidR="003D6CEF" w:rsidRDefault="0062624B" w:rsidP="0062624B">
      <w:pPr>
        <w:ind w:left="2832" w:firstLine="708"/>
        <w:rPr>
          <w:rFonts w:eastAsia="Times New Roman"/>
        </w:rPr>
      </w:pPr>
      <w:r>
        <w:rPr>
          <w:rFonts w:eastAsia="Times New Roman"/>
        </w:rPr>
        <w:t xml:space="preserve">        </w:t>
      </w:r>
      <w:r w:rsidR="003D6CEF">
        <w:rPr>
          <w:rFonts w:eastAsia="Times New Roman"/>
        </w:rPr>
        <w:t xml:space="preserve">Član </w:t>
      </w:r>
      <w:r>
        <w:rPr>
          <w:rFonts w:eastAsia="Times New Roman"/>
        </w:rPr>
        <w:t>35</w:t>
      </w:r>
      <w:r w:rsidR="003D6CEF">
        <w:rPr>
          <w:rFonts w:eastAsia="Times New Roman"/>
        </w:rPr>
        <w:t xml:space="preserve">. </w:t>
      </w:r>
    </w:p>
    <w:p w14:paraId="1F3818B4" w14:textId="77777777" w:rsidR="003D6CEF" w:rsidRDefault="003D6CEF" w:rsidP="00BF2F4C">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t>(Naknada troškova dženaze/sahrane)</w:t>
      </w:r>
    </w:p>
    <w:p w14:paraId="46186817" w14:textId="77777777" w:rsidR="003D6CEF" w:rsidRDefault="003D6CEF" w:rsidP="00BF2F4C">
      <w:pPr>
        <w:pStyle w:val="ListParagraph"/>
        <w:numPr>
          <w:ilvl w:val="0"/>
          <w:numId w:val="11"/>
        </w:numPr>
        <w:autoSpaceDE/>
        <w:adjustRightInd/>
        <w:jc w:val="both"/>
        <w:rPr>
          <w:rFonts w:eastAsia="Times New Roman"/>
        </w:rPr>
      </w:pPr>
      <w:r>
        <w:rPr>
          <w:rFonts w:eastAsia="Times New Roman"/>
        </w:rPr>
        <w:t xml:space="preserve">U slučaju smrti lica iz člana 2. i 3. ovog Zakona i člana uže porodice, član porodice </w:t>
      </w:r>
    </w:p>
    <w:p w14:paraId="315E04C3" w14:textId="77777777" w:rsidR="003D6CEF" w:rsidRDefault="003D6CEF" w:rsidP="00BF2F4C">
      <w:pPr>
        <w:jc w:val="both"/>
        <w:rPr>
          <w:rFonts w:eastAsia="Times New Roman"/>
        </w:rPr>
      </w:pPr>
      <w:r>
        <w:rPr>
          <w:rFonts w:eastAsia="Times New Roman"/>
        </w:rPr>
        <w:t>koji sahrani umrlog ima pravo na naknadu troškova dženaze/sahrane (jednokratno) u visini 50% prosječne netto plaće zaposlenih u Federaciji Bosne i Hercegovine iz prethodne godine (ukoliko to pravo nisu ostvarili na osnovu federalnih propisa ili po bilo kom drugom osnovu).</w:t>
      </w:r>
    </w:p>
    <w:p w14:paraId="7EE96E79" w14:textId="77777777" w:rsidR="003D6CEF" w:rsidRDefault="003D6CEF" w:rsidP="00BF2F4C">
      <w:pPr>
        <w:pStyle w:val="ListParagraph"/>
        <w:numPr>
          <w:ilvl w:val="0"/>
          <w:numId w:val="11"/>
        </w:numPr>
        <w:autoSpaceDE/>
        <w:adjustRightInd/>
        <w:jc w:val="both"/>
        <w:rPr>
          <w:rFonts w:eastAsia="Times New Roman"/>
        </w:rPr>
      </w:pPr>
      <w:r>
        <w:rPr>
          <w:rFonts w:eastAsia="Times New Roman"/>
        </w:rPr>
        <w:t xml:space="preserve">U slučaju smrti lica iz člana 2. i 3. ovog Zakona, ako nije imalo članove porodice, </w:t>
      </w:r>
    </w:p>
    <w:p w14:paraId="5C401CA7" w14:textId="77777777" w:rsidR="003D6CEF" w:rsidRDefault="003D6CEF" w:rsidP="00BF2F4C">
      <w:pPr>
        <w:jc w:val="both"/>
        <w:rPr>
          <w:rFonts w:eastAsia="Times New Roman"/>
        </w:rPr>
      </w:pPr>
      <w:r>
        <w:rPr>
          <w:rFonts w:eastAsia="Times New Roman"/>
        </w:rPr>
        <w:t xml:space="preserve">fizičko ili pravno lice koje je snosilo troškove dženaze/sahrane, može ostvariti pravo na naknadu u visini utvrđenoj u stavu (1) ovog člana. </w:t>
      </w:r>
    </w:p>
    <w:p w14:paraId="229826E2" w14:textId="77777777" w:rsidR="003D6CEF" w:rsidRDefault="003D6CEF" w:rsidP="00BF2F4C">
      <w:pPr>
        <w:pStyle w:val="ListParagraph"/>
        <w:numPr>
          <w:ilvl w:val="0"/>
          <w:numId w:val="11"/>
        </w:numPr>
        <w:autoSpaceDE/>
        <w:adjustRightInd/>
        <w:jc w:val="both"/>
        <w:rPr>
          <w:rFonts w:eastAsia="Times New Roman"/>
        </w:rPr>
      </w:pPr>
      <w:r>
        <w:rPr>
          <w:rFonts w:eastAsia="Times New Roman"/>
        </w:rPr>
        <w:t>Zahtjev za ostvarivanje prava iz stava (1) ovog člana, podnosi se u roku od šest</w:t>
      </w:r>
    </w:p>
    <w:p w14:paraId="4041F275" w14:textId="4E715B8C" w:rsidR="003D6CEF" w:rsidRDefault="003D6CEF" w:rsidP="00BF2F4C">
      <w:pPr>
        <w:jc w:val="both"/>
        <w:rPr>
          <w:rFonts w:eastAsia="Times New Roman"/>
        </w:rPr>
      </w:pPr>
      <w:r>
        <w:rPr>
          <w:rFonts w:eastAsia="Times New Roman"/>
        </w:rPr>
        <w:t>mjeseci od dana smrti lica iz člana 2. i 3. ovog Zakona, kao i člana njegove uže porodice, Odjeljenju za boračko-invalidsku zaštitu u matičnoj općini/gradu podnosioca zahtjeva.</w:t>
      </w:r>
    </w:p>
    <w:p w14:paraId="3CFF5183" w14:textId="77777777" w:rsidR="003D6CEF" w:rsidRDefault="003D6CEF" w:rsidP="00BF2F4C">
      <w:pPr>
        <w:pStyle w:val="ListParagraph"/>
        <w:numPr>
          <w:ilvl w:val="0"/>
          <w:numId w:val="11"/>
        </w:numPr>
        <w:autoSpaceDE/>
        <w:adjustRightInd/>
        <w:jc w:val="both"/>
        <w:rPr>
          <w:rFonts w:eastAsia="Times New Roman"/>
        </w:rPr>
      </w:pPr>
      <w:r>
        <w:rPr>
          <w:rFonts w:eastAsia="Times New Roman"/>
        </w:rPr>
        <w:t xml:space="preserve">Uslove i način ostvarivanje prava na naknadu troškova dženaze/sahrane, posebnim </w:t>
      </w:r>
    </w:p>
    <w:p w14:paraId="29E6F4B8" w14:textId="77777777" w:rsidR="003D6CEF" w:rsidRDefault="003D6CEF" w:rsidP="00BF2F4C">
      <w:pPr>
        <w:jc w:val="both"/>
        <w:rPr>
          <w:rFonts w:eastAsia="Times New Roman"/>
        </w:rPr>
      </w:pPr>
      <w:r>
        <w:rPr>
          <w:rFonts w:eastAsia="Times New Roman"/>
        </w:rPr>
        <w:t>propisom utvrđuje ministar Ministarstva uz prethodnu saglasnost Vlade Kantona.</w:t>
      </w:r>
    </w:p>
    <w:p w14:paraId="1C47006D" w14:textId="267F1273" w:rsidR="003D6CEF" w:rsidRDefault="003D6CEF" w:rsidP="00BF2F4C">
      <w:pPr>
        <w:jc w:val="both"/>
        <w:rPr>
          <w:rFonts w:eastAsia="Times New Roman"/>
        </w:rPr>
      </w:pPr>
    </w:p>
    <w:p w14:paraId="73F38251" w14:textId="5FDB54A3" w:rsidR="00BF2F4C" w:rsidRDefault="00BF2F4C" w:rsidP="00BF2F4C">
      <w:pPr>
        <w:jc w:val="both"/>
        <w:rPr>
          <w:rFonts w:eastAsia="Times New Roman"/>
        </w:rPr>
      </w:pPr>
    </w:p>
    <w:p w14:paraId="7C4ACAC0" w14:textId="3D06F3F6" w:rsidR="00BF2F4C" w:rsidRDefault="00BF2F4C" w:rsidP="00BF2F4C">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13</w:t>
      </w:r>
    </w:p>
    <w:p w14:paraId="4EC9FD15" w14:textId="77777777" w:rsidR="002E796A" w:rsidRDefault="002E796A" w:rsidP="00BF2F4C">
      <w:pPr>
        <w:jc w:val="both"/>
        <w:rPr>
          <w:rFonts w:eastAsia="Times New Roman"/>
        </w:rPr>
      </w:pPr>
    </w:p>
    <w:p w14:paraId="6AE8174F" w14:textId="4D36C2D4" w:rsidR="003D6CEF" w:rsidRDefault="003D6CEF" w:rsidP="003D6CEF">
      <w:pPr>
        <w:rPr>
          <w:rFonts w:eastAsia="Times New Roman"/>
        </w:rPr>
      </w:pPr>
      <w:r>
        <w:rPr>
          <w:rFonts w:eastAsia="Times New Roman"/>
        </w:rPr>
        <w:lastRenderedPageBreak/>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Član </w:t>
      </w:r>
      <w:r w:rsidR="0062624B">
        <w:rPr>
          <w:rFonts w:eastAsia="Times New Roman"/>
        </w:rPr>
        <w:t>36</w:t>
      </w:r>
      <w:r>
        <w:rPr>
          <w:rFonts w:eastAsia="Times New Roman"/>
        </w:rPr>
        <w:t xml:space="preserve">. </w:t>
      </w:r>
    </w:p>
    <w:p w14:paraId="64D31700" w14:textId="77777777" w:rsidR="003D6CEF" w:rsidRDefault="003D6CEF" w:rsidP="003D6CEF">
      <w:pPr>
        <w:ind w:left="2124"/>
        <w:rPr>
          <w:rFonts w:eastAsia="Times New Roman"/>
        </w:rPr>
      </w:pPr>
      <w:r>
        <w:rPr>
          <w:rFonts w:eastAsia="Times New Roman"/>
        </w:rPr>
        <w:t xml:space="preserve">(Prava u slučaju smrti dobitnika ratnih priznanja i odlikovanja) </w:t>
      </w:r>
    </w:p>
    <w:p w14:paraId="0518C780" w14:textId="1C2BE690" w:rsidR="003D6CEF" w:rsidRDefault="003D6CEF" w:rsidP="00BF2F4C">
      <w:pPr>
        <w:jc w:val="both"/>
        <w:rPr>
          <w:rFonts w:eastAsia="Times New Roman"/>
        </w:rPr>
      </w:pPr>
      <w:r>
        <w:rPr>
          <w:rFonts w:eastAsia="Times New Roman"/>
        </w:rPr>
        <w:tab/>
        <w:t xml:space="preserve">U slučaju smrti lica iz člana 2. ovog Zakona grad/općina na području koje je isti imao prebivalište, na temelju dokumetiranog zahtjeva člana uže porodice, vrši se obavještenje o smrti putem javnih medija.  </w:t>
      </w:r>
    </w:p>
    <w:p w14:paraId="22AA3452" w14:textId="76A75BFC" w:rsidR="003D6CEF" w:rsidRDefault="003D6CEF" w:rsidP="003D6CE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Član </w:t>
      </w:r>
      <w:r w:rsidR="0062624B">
        <w:rPr>
          <w:rFonts w:eastAsia="Times New Roman"/>
        </w:rPr>
        <w:t>37</w:t>
      </w:r>
      <w:r>
        <w:rPr>
          <w:rFonts w:eastAsia="Times New Roman"/>
        </w:rPr>
        <w:t>.</w:t>
      </w:r>
    </w:p>
    <w:p w14:paraId="3E49752C" w14:textId="7936065B" w:rsidR="003D6CEF" w:rsidRPr="00170842" w:rsidRDefault="003D6CEF" w:rsidP="0062624B">
      <w:pPr>
        <w:jc w:val="both"/>
        <w:rPr>
          <w:rFonts w:eastAsia="Times New Roman"/>
        </w:rPr>
      </w:pPr>
      <w:r>
        <w:rPr>
          <w:rFonts w:eastAsia="Times New Roman"/>
        </w:rPr>
        <w:tab/>
      </w:r>
      <w:r>
        <w:rPr>
          <w:rFonts w:eastAsia="Times New Roman"/>
        </w:rPr>
        <w:tab/>
      </w:r>
      <w:r w:rsidRPr="00170842">
        <w:rPr>
          <w:rFonts w:eastAsia="Times New Roman"/>
        </w:rPr>
        <w:t xml:space="preserve"> (Naknada </w:t>
      </w:r>
      <w:r w:rsidR="0062624B" w:rsidRPr="00170842">
        <w:rPr>
          <w:rFonts w:eastAsia="Times New Roman"/>
        </w:rPr>
        <w:t xml:space="preserve">dijela </w:t>
      </w:r>
      <w:r w:rsidRPr="00170842">
        <w:rPr>
          <w:rFonts w:eastAsia="Times New Roman"/>
        </w:rPr>
        <w:t>troškova podizanja nišana-nadgrobnog spomenika)</w:t>
      </w:r>
    </w:p>
    <w:p w14:paraId="70D45D64" w14:textId="77777777" w:rsidR="0062624B" w:rsidRPr="00170842" w:rsidRDefault="003D6CEF" w:rsidP="003D6CEF">
      <w:pPr>
        <w:pStyle w:val="ListParagraph"/>
        <w:numPr>
          <w:ilvl w:val="0"/>
          <w:numId w:val="12"/>
        </w:numPr>
        <w:autoSpaceDE/>
        <w:adjustRightInd/>
        <w:jc w:val="both"/>
        <w:rPr>
          <w:rFonts w:eastAsia="Times New Roman"/>
        </w:rPr>
      </w:pPr>
      <w:r w:rsidRPr="00170842">
        <w:rPr>
          <w:rFonts w:eastAsia="Times New Roman"/>
        </w:rPr>
        <w:t xml:space="preserve">Član uže porodice poginulog, umrlog, nestalog branioca koji je svojim </w:t>
      </w:r>
    </w:p>
    <w:p w14:paraId="405E4DDA" w14:textId="2B9F3AE6" w:rsidR="003D6CEF" w:rsidRPr="00170842" w:rsidRDefault="003D6CEF" w:rsidP="0062624B">
      <w:pPr>
        <w:autoSpaceDE/>
        <w:adjustRightInd/>
        <w:jc w:val="both"/>
        <w:rPr>
          <w:rFonts w:eastAsia="Times New Roman"/>
        </w:rPr>
      </w:pPr>
      <w:r w:rsidRPr="00170842">
        <w:rPr>
          <w:rFonts w:eastAsia="Times New Roman"/>
        </w:rPr>
        <w:t xml:space="preserve">sredstvima podigao nišan-nadgrobni spomenik poginulom, umrlom, nestalom braniocu, ima pravo na naknadu </w:t>
      </w:r>
      <w:r w:rsidR="00170842" w:rsidRPr="00170842">
        <w:rPr>
          <w:rFonts w:eastAsia="Times New Roman"/>
        </w:rPr>
        <w:t xml:space="preserve">dijela </w:t>
      </w:r>
      <w:r w:rsidRPr="00170842">
        <w:rPr>
          <w:rFonts w:eastAsia="Times New Roman"/>
        </w:rPr>
        <w:t xml:space="preserve">troškova u visini i prema dinamici isplate koju utvrdi Ministarstvo, a u skladu sa  sredstvima, osim u slučaju da tu naknadu već nije ostvario na neki drugi način.  </w:t>
      </w:r>
    </w:p>
    <w:p w14:paraId="11104590" w14:textId="77777777" w:rsidR="0062624B" w:rsidRPr="00170842" w:rsidRDefault="003D6CEF" w:rsidP="003D6CEF">
      <w:pPr>
        <w:pStyle w:val="ListParagraph"/>
        <w:numPr>
          <w:ilvl w:val="0"/>
          <w:numId w:val="12"/>
        </w:numPr>
        <w:autoSpaceDE/>
        <w:adjustRightInd/>
        <w:jc w:val="both"/>
        <w:rPr>
          <w:rFonts w:eastAsia="Times New Roman"/>
        </w:rPr>
      </w:pPr>
      <w:r w:rsidRPr="00170842">
        <w:rPr>
          <w:rFonts w:eastAsia="Times New Roman"/>
        </w:rPr>
        <w:t xml:space="preserve">Član uže porodice umrlog dobitnika ratnog priznanja i odlikovanja nakon </w:t>
      </w:r>
    </w:p>
    <w:p w14:paraId="596C831A" w14:textId="694147DB" w:rsidR="003D6CEF" w:rsidRPr="00170842" w:rsidRDefault="003D6CEF" w:rsidP="0062624B">
      <w:pPr>
        <w:autoSpaceDE/>
        <w:adjustRightInd/>
        <w:jc w:val="both"/>
        <w:rPr>
          <w:rFonts w:eastAsia="Times New Roman"/>
        </w:rPr>
      </w:pPr>
      <w:r w:rsidRPr="00170842">
        <w:rPr>
          <w:rFonts w:eastAsia="Times New Roman"/>
        </w:rPr>
        <w:t xml:space="preserve">smrti, koji svojim sredstvima izvrši podizanje nišana-nadgrobnog spomenika, ima pravo na naknadu </w:t>
      </w:r>
      <w:r w:rsidR="00170842" w:rsidRPr="00170842">
        <w:rPr>
          <w:rFonts w:eastAsia="Times New Roman"/>
        </w:rPr>
        <w:t xml:space="preserve">dijela </w:t>
      </w:r>
      <w:r w:rsidRPr="00170842">
        <w:rPr>
          <w:rFonts w:eastAsia="Times New Roman"/>
        </w:rPr>
        <w:t>troškova u visini i prema dinamici isplate koju utvrdi Ministarstvo, a u skladu sa planiranim sredstvima, osim u slučaju da tu naknadu već nije ostvario putem nekog drugog organa uprave ili institucije.</w:t>
      </w:r>
    </w:p>
    <w:p w14:paraId="32EE6951" w14:textId="77777777" w:rsidR="003D6CEF" w:rsidRPr="00170842" w:rsidRDefault="003D6CEF" w:rsidP="003D6CEF">
      <w:pPr>
        <w:pStyle w:val="ListParagraph"/>
        <w:numPr>
          <w:ilvl w:val="0"/>
          <w:numId w:val="12"/>
        </w:numPr>
        <w:autoSpaceDE/>
        <w:adjustRightInd/>
        <w:rPr>
          <w:rFonts w:eastAsia="Times New Roman"/>
        </w:rPr>
      </w:pPr>
      <w:r w:rsidRPr="00170842">
        <w:rPr>
          <w:rFonts w:eastAsia="Times New Roman"/>
        </w:rPr>
        <w:t xml:space="preserve">Pravo propisano stavom (1) i (2) ovog člana ostvaruje se u skladu sa posebnim </w:t>
      </w:r>
    </w:p>
    <w:p w14:paraId="7F4B1F57" w14:textId="77777777" w:rsidR="003D6CEF" w:rsidRPr="00170842" w:rsidRDefault="003D6CEF" w:rsidP="003D6CEF">
      <w:pPr>
        <w:rPr>
          <w:rFonts w:eastAsia="Times New Roman"/>
        </w:rPr>
      </w:pPr>
      <w:r w:rsidRPr="00170842">
        <w:rPr>
          <w:rFonts w:eastAsia="Times New Roman"/>
        </w:rPr>
        <w:t xml:space="preserve">propisom kojim se utvrđuju uslovi, način i postupak isplate sredstava, kojeg donosi ministar Ministarstva.  </w:t>
      </w:r>
    </w:p>
    <w:p w14:paraId="7DBD1E95" w14:textId="6EA09FE1" w:rsidR="003D6CEF" w:rsidRDefault="003D6CEF" w:rsidP="003D6CEF">
      <w:pPr>
        <w:rPr>
          <w:rFonts w:eastAsia="Times New Roman"/>
        </w:rPr>
      </w:pPr>
      <w:r w:rsidRPr="00FD73B8">
        <w:rPr>
          <w:rFonts w:eastAsia="Times New Roman"/>
          <w:b/>
          <w:bCs/>
        </w:rPr>
        <w:tab/>
      </w:r>
      <w:r w:rsidRPr="00FD73B8">
        <w:rPr>
          <w:rFonts w:eastAsia="Times New Roman"/>
          <w:b/>
          <w:bCs/>
        </w:rPr>
        <w:tab/>
      </w:r>
      <w:r w:rsidRPr="00FD73B8">
        <w:rPr>
          <w:rFonts w:eastAsia="Times New Roman"/>
          <w:b/>
          <w:bCs/>
        </w:rPr>
        <w:tab/>
      </w:r>
      <w:r w:rsidRPr="00FD73B8">
        <w:rPr>
          <w:rFonts w:eastAsia="Times New Roman"/>
          <w:b/>
          <w:bCs/>
        </w:rPr>
        <w:tab/>
      </w:r>
      <w:r w:rsidRPr="00FD73B8">
        <w:rPr>
          <w:rFonts w:eastAsia="Times New Roman"/>
          <w:b/>
          <w:bCs/>
        </w:rPr>
        <w:tab/>
      </w:r>
      <w:r w:rsidRPr="00FD73B8">
        <w:rPr>
          <w:rFonts w:eastAsia="Times New Roman"/>
          <w:b/>
          <w:bCs/>
        </w:rPr>
        <w:tab/>
      </w:r>
      <w:r>
        <w:rPr>
          <w:rFonts w:eastAsia="Times New Roman"/>
        </w:rPr>
        <w:t xml:space="preserve">Član </w:t>
      </w:r>
      <w:r w:rsidR="00170842">
        <w:rPr>
          <w:rFonts w:eastAsia="Times New Roman"/>
        </w:rPr>
        <w:t>38</w:t>
      </w:r>
      <w:r>
        <w:rPr>
          <w:rFonts w:eastAsia="Times New Roman"/>
        </w:rPr>
        <w:t>.</w:t>
      </w:r>
    </w:p>
    <w:p w14:paraId="5B4B26D9" w14:textId="5CDDB67A"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t>(</w:t>
      </w:r>
      <w:r w:rsidR="005370A1">
        <w:rPr>
          <w:rFonts w:eastAsia="Times New Roman"/>
        </w:rPr>
        <w:t xml:space="preserve">Izgradnja i održavanje </w:t>
      </w:r>
      <w:r>
        <w:rPr>
          <w:rFonts w:eastAsia="Times New Roman"/>
        </w:rPr>
        <w:t>spomen obilježja)</w:t>
      </w:r>
    </w:p>
    <w:p w14:paraId="73F09D60" w14:textId="77777777" w:rsidR="005370A1" w:rsidRDefault="005370A1" w:rsidP="005370A1">
      <w:pPr>
        <w:pStyle w:val="ListParagraph"/>
        <w:numPr>
          <w:ilvl w:val="0"/>
          <w:numId w:val="13"/>
        </w:numPr>
        <w:jc w:val="both"/>
        <w:rPr>
          <w:rFonts w:eastAsia="Times New Roman"/>
        </w:rPr>
      </w:pPr>
      <w:r>
        <w:rPr>
          <w:rFonts w:eastAsia="Times New Roman"/>
        </w:rPr>
        <w:t xml:space="preserve">Pravo na izgradnju spomen obilježja ima fizičko ili pravno lice koje na način </w:t>
      </w:r>
    </w:p>
    <w:p w14:paraId="434D3C4A" w14:textId="2D6135A9" w:rsidR="005370A1" w:rsidRPr="005370A1" w:rsidRDefault="005370A1" w:rsidP="005370A1">
      <w:pPr>
        <w:jc w:val="both"/>
        <w:rPr>
          <w:rFonts w:eastAsia="Times New Roman"/>
        </w:rPr>
      </w:pPr>
      <w:r w:rsidRPr="005370A1">
        <w:rPr>
          <w:rFonts w:eastAsia="Times New Roman"/>
        </w:rPr>
        <w:t>propisan od strane Ministarstva</w:t>
      </w:r>
      <w:r>
        <w:rPr>
          <w:rFonts w:eastAsia="Times New Roman"/>
        </w:rPr>
        <w:t xml:space="preserve"> provodi projekat izgradnje spomen obilježja. </w:t>
      </w:r>
      <w:r w:rsidRPr="005370A1">
        <w:rPr>
          <w:rFonts w:eastAsia="Times New Roman"/>
        </w:rPr>
        <w:t xml:space="preserve"> </w:t>
      </w:r>
    </w:p>
    <w:p w14:paraId="6D1E423F" w14:textId="77777777" w:rsidR="003D6CEF" w:rsidRDefault="003D6CEF" w:rsidP="003D6CEF">
      <w:pPr>
        <w:pStyle w:val="ListParagraph"/>
        <w:numPr>
          <w:ilvl w:val="0"/>
          <w:numId w:val="13"/>
        </w:numPr>
        <w:autoSpaceDE/>
        <w:adjustRightInd/>
        <w:jc w:val="both"/>
        <w:rPr>
          <w:rFonts w:eastAsia="Times New Roman"/>
        </w:rPr>
      </w:pPr>
      <w:r>
        <w:rPr>
          <w:rFonts w:eastAsia="Times New Roman"/>
        </w:rPr>
        <w:t>Nadležni gradski/općinski organi uprave, dužni su registrirati i osigurati lokalitete</w:t>
      </w:r>
    </w:p>
    <w:p w14:paraId="3CE06EE9" w14:textId="77777777" w:rsidR="003D6CEF" w:rsidRDefault="003D6CEF" w:rsidP="003D6CEF">
      <w:pPr>
        <w:jc w:val="both"/>
        <w:rPr>
          <w:rFonts w:eastAsia="Times New Roman"/>
        </w:rPr>
      </w:pPr>
      <w:r>
        <w:rPr>
          <w:rFonts w:eastAsia="Times New Roman"/>
        </w:rPr>
        <w:t xml:space="preserve">na kojim su izgrađena spomen obilježja braniocima, na području Kantona. </w:t>
      </w:r>
    </w:p>
    <w:p w14:paraId="090BBC96" w14:textId="77777777" w:rsidR="003D6CEF" w:rsidRDefault="003D6CEF" w:rsidP="003D6CEF">
      <w:pPr>
        <w:pStyle w:val="ListParagraph"/>
        <w:numPr>
          <w:ilvl w:val="0"/>
          <w:numId w:val="13"/>
        </w:numPr>
        <w:autoSpaceDE/>
        <w:adjustRightInd/>
        <w:jc w:val="both"/>
        <w:rPr>
          <w:rFonts w:eastAsia="Times New Roman"/>
        </w:rPr>
      </w:pPr>
      <w:r>
        <w:rPr>
          <w:rFonts w:eastAsia="Times New Roman"/>
        </w:rPr>
        <w:t>Uređenje i održavanje lokaliteta sa spomen obilježjima, šehidskim nišanima/</w:t>
      </w:r>
    </w:p>
    <w:p w14:paraId="224E751A" w14:textId="77777777" w:rsidR="003D6CEF" w:rsidRDefault="003D6CEF" w:rsidP="003D6CEF">
      <w:pPr>
        <w:autoSpaceDE/>
        <w:adjustRightInd/>
        <w:jc w:val="both"/>
        <w:rPr>
          <w:rFonts w:eastAsia="Times New Roman"/>
        </w:rPr>
      </w:pPr>
      <w:r>
        <w:rPr>
          <w:rFonts w:eastAsia="Times New Roman"/>
        </w:rPr>
        <w:t xml:space="preserve">nadgrobnim spomenicima odbrambeno-oslobodilačkog rata, kao i obilježja branioca na području Kantona obaveza je lokalne zajednice. </w:t>
      </w:r>
    </w:p>
    <w:p w14:paraId="36EF192C" w14:textId="60288D51" w:rsidR="003D6CEF" w:rsidRDefault="003D6CEF" w:rsidP="003D6CE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0DA585B4" w14:textId="6D54623E" w:rsidR="003D6CEF" w:rsidRDefault="003D6CEF" w:rsidP="003D6CEF">
      <w:pPr>
        <w:rPr>
          <w:rFonts w:eastAsia="Times New Roman"/>
          <w:b/>
        </w:rPr>
      </w:pPr>
      <w:r>
        <w:rPr>
          <w:rFonts w:eastAsia="Times New Roman"/>
          <w:b/>
        </w:rPr>
        <w:t xml:space="preserve">ODJELJAK </w:t>
      </w:r>
      <w:r w:rsidR="00170842">
        <w:rPr>
          <w:rFonts w:eastAsia="Times New Roman"/>
          <w:b/>
        </w:rPr>
        <w:t>I</w:t>
      </w:r>
      <w:r>
        <w:rPr>
          <w:rFonts w:eastAsia="Times New Roman"/>
          <w:b/>
        </w:rPr>
        <w:t>. POSEBNA PRAVA</w:t>
      </w:r>
    </w:p>
    <w:p w14:paraId="22070044" w14:textId="10452FA3" w:rsidR="003D6CEF" w:rsidRDefault="003D6CEF" w:rsidP="003D6CE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Član </w:t>
      </w:r>
      <w:r w:rsidR="00170842">
        <w:rPr>
          <w:rFonts w:eastAsia="Times New Roman"/>
        </w:rPr>
        <w:t>39</w:t>
      </w:r>
      <w:r>
        <w:rPr>
          <w:rFonts w:eastAsia="Times New Roman"/>
        </w:rPr>
        <w:t>.</w:t>
      </w:r>
    </w:p>
    <w:p w14:paraId="01A1FB30" w14:textId="77777777" w:rsidR="003D6CEF" w:rsidRDefault="003D6CEF" w:rsidP="003D6CEF">
      <w:pPr>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(Jednokratna novčana pomoć)</w:t>
      </w:r>
    </w:p>
    <w:p w14:paraId="3E2E02AE" w14:textId="77777777" w:rsidR="003D6CEF" w:rsidRDefault="003D6CEF" w:rsidP="003D6CEF">
      <w:pPr>
        <w:ind w:firstLine="705"/>
        <w:jc w:val="both"/>
        <w:rPr>
          <w:rFonts w:eastAsia="Times New Roman"/>
        </w:rPr>
      </w:pPr>
      <w:r>
        <w:rPr>
          <w:rFonts w:eastAsia="Times New Roman"/>
        </w:rPr>
        <w:t>(1) Posebnim propisom kojeg donosi Ministar Ministarstva uz saglasnost Vlade Kantona, u izuzetnim slučajevima lica iz člana 2. i 3. ovog Zakona, imaju pravo na dodjelu jednokratne novčane pomoći u skladu sa planiranim sredstvima, u  vidu:</w:t>
      </w:r>
    </w:p>
    <w:p w14:paraId="0629A76E" w14:textId="77777777" w:rsidR="003D6CEF" w:rsidRDefault="003D6CEF" w:rsidP="003D6CEF">
      <w:pPr>
        <w:ind w:left="705" w:firstLine="3"/>
        <w:jc w:val="both"/>
        <w:rPr>
          <w:rFonts w:eastAsia="Times New Roman"/>
        </w:rPr>
      </w:pPr>
      <w:r>
        <w:rPr>
          <w:rFonts w:eastAsia="Times New Roman"/>
        </w:rPr>
        <w:t>a) naknade dijela  troškova liječenja,</w:t>
      </w:r>
      <w:r>
        <w:rPr>
          <w:rFonts w:eastAsia="Times New Roman"/>
        </w:rPr>
        <w:tab/>
      </w:r>
      <w:r>
        <w:rPr>
          <w:rFonts w:eastAsia="Times New Roman"/>
        </w:rPr>
        <w:tab/>
      </w:r>
      <w:r>
        <w:rPr>
          <w:rFonts w:eastAsia="Times New Roman"/>
        </w:rPr>
        <w:tab/>
      </w:r>
      <w:r>
        <w:rPr>
          <w:rFonts w:eastAsia="Times New Roman"/>
        </w:rPr>
        <w:tab/>
        <w:t xml:space="preserve">        </w:t>
      </w:r>
    </w:p>
    <w:p w14:paraId="0708DA37" w14:textId="64E784CA" w:rsidR="003D6CEF" w:rsidRDefault="003D6CEF" w:rsidP="003D6CEF">
      <w:pPr>
        <w:ind w:firstLine="705"/>
        <w:jc w:val="both"/>
        <w:rPr>
          <w:rFonts w:eastAsia="Times New Roman"/>
          <w:b/>
        </w:rPr>
      </w:pPr>
      <w:r>
        <w:rPr>
          <w:rFonts w:eastAsia="Times New Roman"/>
        </w:rPr>
        <w:t>b) naknade dijela troškova redovnog i vanrednog školovanja,</w:t>
      </w:r>
    </w:p>
    <w:p w14:paraId="79A82CBE" w14:textId="49413052" w:rsidR="003D6CEF" w:rsidRPr="00170842" w:rsidRDefault="003D6CEF" w:rsidP="003D6CEF">
      <w:pPr>
        <w:ind w:firstLine="705"/>
        <w:jc w:val="both"/>
        <w:rPr>
          <w:rFonts w:eastAsia="Times New Roman"/>
        </w:rPr>
      </w:pPr>
      <w:r>
        <w:rPr>
          <w:rFonts w:eastAsia="Times New Roman"/>
        </w:rPr>
        <w:t xml:space="preserve">c) </w:t>
      </w:r>
      <w:r w:rsidRPr="00170842">
        <w:rPr>
          <w:rFonts w:eastAsia="Times New Roman"/>
        </w:rPr>
        <w:t>novčana pomoć zbog lošeg općeg imovnog stanja.</w:t>
      </w:r>
    </w:p>
    <w:p w14:paraId="246C0F55" w14:textId="05545177" w:rsidR="003D6CEF" w:rsidRDefault="003D6CEF" w:rsidP="003D6CEF">
      <w:pPr>
        <w:ind w:firstLine="705"/>
        <w:jc w:val="both"/>
        <w:rPr>
          <w:rFonts w:eastAsia="Times New Roman"/>
        </w:rPr>
      </w:pPr>
      <w:r>
        <w:rPr>
          <w:rFonts w:eastAsia="Times New Roman"/>
        </w:rPr>
        <w:t>(2) Dijete poginulog, umrlog, nestalog branioca ostvaruje pravo iz stava (1) ovog člana, bez obzira na godine života.</w:t>
      </w:r>
    </w:p>
    <w:p w14:paraId="6094EDC5" w14:textId="074E6CF0" w:rsidR="003D6CEF" w:rsidRDefault="003D6CEF" w:rsidP="003D6CEF">
      <w:pPr>
        <w:ind w:firstLine="705"/>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Član 4</w:t>
      </w:r>
      <w:r w:rsidR="00170842">
        <w:rPr>
          <w:rFonts w:eastAsia="Times New Roman"/>
        </w:rPr>
        <w:t>0</w:t>
      </w:r>
      <w:r>
        <w:rPr>
          <w:rFonts w:eastAsia="Times New Roman"/>
        </w:rPr>
        <w:t>.</w:t>
      </w:r>
    </w:p>
    <w:p w14:paraId="4C7279C1" w14:textId="77777777" w:rsidR="003D6CEF" w:rsidRDefault="003D6CEF" w:rsidP="003D6CEF">
      <w:pPr>
        <w:ind w:firstLine="705"/>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(Novčana egzistencijalna naknada) </w:t>
      </w:r>
    </w:p>
    <w:p w14:paraId="5EB5BD20" w14:textId="77777777" w:rsidR="003D6CEF" w:rsidRDefault="003D6CEF" w:rsidP="003D6CEF">
      <w:pPr>
        <w:pStyle w:val="ListParagraph"/>
        <w:numPr>
          <w:ilvl w:val="0"/>
          <w:numId w:val="14"/>
        </w:numPr>
        <w:autoSpaceDE/>
        <w:adjustRightInd/>
        <w:jc w:val="both"/>
        <w:rPr>
          <w:rFonts w:eastAsia="Times New Roman"/>
        </w:rPr>
      </w:pPr>
      <w:r>
        <w:rPr>
          <w:rFonts w:eastAsia="Times New Roman"/>
        </w:rPr>
        <w:t xml:space="preserve">Novčana egzistencijalna naknada u smislu ovog Zakona je mjesečna novčana </w:t>
      </w:r>
    </w:p>
    <w:p w14:paraId="7D25508F" w14:textId="77777777" w:rsidR="003D6CEF" w:rsidRDefault="003D6CEF" w:rsidP="003D6CEF">
      <w:pPr>
        <w:jc w:val="both"/>
        <w:rPr>
          <w:rFonts w:eastAsia="Times New Roman"/>
        </w:rPr>
      </w:pPr>
      <w:r>
        <w:rPr>
          <w:rFonts w:eastAsia="Times New Roman"/>
        </w:rPr>
        <w:t xml:space="preserve">naknada demobiliziranim braniocima koja se dodjeljuju pod uslovima, na način i u visini propisanim ovim Zakonom. </w:t>
      </w:r>
    </w:p>
    <w:p w14:paraId="651E2AF0" w14:textId="3708FD52" w:rsidR="005370A1" w:rsidRDefault="003D6CEF" w:rsidP="003D6CEF">
      <w:pPr>
        <w:ind w:firstLine="708"/>
        <w:jc w:val="both"/>
        <w:rPr>
          <w:rFonts w:eastAsia="Times New Roman"/>
        </w:rPr>
      </w:pPr>
      <w:r>
        <w:rPr>
          <w:rFonts w:eastAsia="Times New Roman"/>
        </w:rPr>
        <w:t xml:space="preserve">(2) Pravo na novčanu egzistencijalnu naknadu može ostvariti demobilizirani branioc, do navršavanja 57. godina života pod uslovom da je bio pripadnik Oružanih snaga i koji je učestovao u pripremama za odbranu ili u odbrani Bosne i Hercegovine u periodu od 18.09.1991.godine do 22.04.1996.godine najmanje 12 mjeseci, da je prijavljen kao </w:t>
      </w:r>
      <w:r w:rsidR="005370A1">
        <w:rPr>
          <w:rFonts w:eastAsia="Times New Roman"/>
        </w:rPr>
        <w:t>nezaposleno</w:t>
      </w:r>
    </w:p>
    <w:p w14:paraId="3BEA48C0" w14:textId="71EC672A" w:rsidR="005370A1" w:rsidRDefault="005370A1" w:rsidP="005370A1">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14</w:t>
      </w:r>
    </w:p>
    <w:p w14:paraId="46C7ECB6" w14:textId="4205B669" w:rsidR="00BF2F4C" w:rsidRDefault="003D6CEF" w:rsidP="005370A1">
      <w:pPr>
        <w:jc w:val="both"/>
        <w:rPr>
          <w:rFonts w:eastAsia="Times New Roman"/>
        </w:rPr>
      </w:pPr>
      <w:r>
        <w:rPr>
          <w:rFonts w:eastAsia="Times New Roman"/>
        </w:rPr>
        <w:lastRenderedPageBreak/>
        <w:t>nezaposleno lice kod nadležne službe za zapošljavanje najmanje godinu dana prije podnošenja</w:t>
      </w:r>
    </w:p>
    <w:p w14:paraId="1B907949" w14:textId="5B38F3C2" w:rsidR="003D6CEF" w:rsidRDefault="003D6CEF" w:rsidP="00BF2F4C">
      <w:pPr>
        <w:jc w:val="both"/>
        <w:rPr>
          <w:rFonts w:eastAsia="Times New Roman"/>
        </w:rPr>
      </w:pPr>
      <w:r>
        <w:rPr>
          <w:rFonts w:eastAsia="Times New Roman"/>
        </w:rPr>
        <w:t xml:space="preserve">zahtjeva za ostvarivanje prava, ukoliko ima prebivalište/boravište na području Kantona i ako ostvaruje mjesečne prihode u iznosu manjem od 50% minimalne penzije isplaćene u Federaciji Bosne i Hercegovine  za mjesec decembar 2018.godine. </w:t>
      </w:r>
    </w:p>
    <w:p w14:paraId="10899866" w14:textId="612B6894" w:rsidR="003D6CEF" w:rsidRDefault="003D6CEF" w:rsidP="003D6CEF">
      <w:pPr>
        <w:ind w:firstLine="708"/>
        <w:jc w:val="both"/>
        <w:rPr>
          <w:rFonts w:eastAsia="Times New Roman"/>
        </w:rPr>
      </w:pPr>
      <w:r>
        <w:rPr>
          <w:rFonts w:eastAsia="Times New Roman"/>
        </w:rPr>
        <w:t xml:space="preserve">(3) Lice iz stava (2) ovog člana dužno je ispunjavati propisane uslove za ostvarivanje prava na novčanu egzistencijalnu naknadu, s tim što će Ministarstvo donijeti uputstvo o načinu, uslovima i potrebnoj dokumentaciji za ostarivanje ovog prava. </w:t>
      </w:r>
      <w:r w:rsidR="002F6F55">
        <w:rPr>
          <w:rFonts w:eastAsia="Times New Roman"/>
        </w:rPr>
        <w:tab/>
      </w:r>
      <w:r w:rsidR="002F6F55">
        <w:rPr>
          <w:rFonts w:eastAsia="Times New Roman"/>
        </w:rPr>
        <w:tab/>
      </w:r>
      <w:r w:rsidR="002F6F55">
        <w:rPr>
          <w:rFonts w:eastAsia="Times New Roman"/>
        </w:rPr>
        <w:tab/>
      </w:r>
      <w:r w:rsidR="002F6F55">
        <w:rPr>
          <w:rFonts w:eastAsia="Times New Roman"/>
        </w:rPr>
        <w:tab/>
      </w:r>
    </w:p>
    <w:p w14:paraId="09A84159" w14:textId="77777777" w:rsidR="003D6CEF" w:rsidRDefault="003D6CEF" w:rsidP="003D6CEF">
      <w:pPr>
        <w:ind w:firstLine="708"/>
        <w:jc w:val="both"/>
        <w:rPr>
          <w:rFonts w:eastAsia="Times New Roman"/>
        </w:rPr>
      </w:pPr>
      <w:r>
        <w:rPr>
          <w:rFonts w:eastAsia="Times New Roman"/>
        </w:rPr>
        <w:t xml:space="preserve">(4) Visina iznosa mjesečne novčane egzistencijalne naknade utvrđuje se u iznosu od 5 KM po mjesecu provedenom u Oružanim snagama, s tim što iznos mjesečne novčane egzistencijalne naknade može biti i niži uz primjenu koficijenta za obračun koji utvrđuje Vlada Kantona najmanje jedan put u toku jedne godine.   </w:t>
      </w:r>
    </w:p>
    <w:p w14:paraId="16DFA0F7" w14:textId="77777777" w:rsidR="003D6CEF" w:rsidRDefault="003D6CEF" w:rsidP="003D6CEF">
      <w:pPr>
        <w:ind w:firstLine="708"/>
        <w:jc w:val="both"/>
        <w:rPr>
          <w:rFonts w:eastAsia="Times New Roman"/>
        </w:rPr>
      </w:pPr>
      <w:r>
        <w:rPr>
          <w:rFonts w:eastAsia="Times New Roman"/>
        </w:rPr>
        <w:t xml:space="preserve">(5) Odjeljenje za boračko-invalidsku naknadu, prema mjestu prebivališta podnosioca </w:t>
      </w:r>
    </w:p>
    <w:p w14:paraId="1C2EEEF6" w14:textId="77777777" w:rsidR="003D6CEF" w:rsidRDefault="003D6CEF" w:rsidP="003D6CEF">
      <w:pPr>
        <w:jc w:val="both"/>
        <w:rPr>
          <w:rFonts w:eastAsia="Times New Roman"/>
        </w:rPr>
      </w:pPr>
      <w:r>
        <w:rPr>
          <w:rFonts w:eastAsia="Times New Roman"/>
        </w:rPr>
        <w:t>zahtjeva, rješava u prvom stepenu o pravu na novčanu egzistencijalu naknadu.</w:t>
      </w:r>
    </w:p>
    <w:p w14:paraId="4F9214EE" w14:textId="77777777" w:rsidR="003D6CEF" w:rsidRDefault="003D6CEF" w:rsidP="003D6CEF">
      <w:pPr>
        <w:jc w:val="both"/>
        <w:rPr>
          <w:rFonts w:eastAsia="Times New Roman"/>
        </w:rPr>
      </w:pPr>
      <w:r>
        <w:rPr>
          <w:rFonts w:eastAsia="Times New Roman"/>
        </w:rPr>
        <w:tab/>
        <w:t xml:space="preserve">(6) Po zahtjevu lica koje ima prebivalište u općinama Prijedor, Bosanski Novi,        </w:t>
      </w:r>
    </w:p>
    <w:p w14:paraId="3239C5D4" w14:textId="77777777" w:rsidR="003D6CEF" w:rsidRDefault="003D6CEF" w:rsidP="003D6CEF">
      <w:pPr>
        <w:jc w:val="both"/>
        <w:rPr>
          <w:rFonts w:eastAsia="Times New Roman"/>
        </w:rPr>
      </w:pPr>
      <w:r>
        <w:rPr>
          <w:rFonts w:eastAsia="Times New Roman"/>
        </w:rPr>
        <w:t xml:space="preserve">Bosanska Dubica, Bosanska Gradiška i Bosanska Kostajnica, rješava najbliže Odjeljenje za boračko-invalidsku zaštitu u Kantonu, u odnosu na mjesto njegovog prebivališta, vodeći računa o teritorijalnoj i komunikacijskog pogodnosti. </w:t>
      </w:r>
    </w:p>
    <w:p w14:paraId="6D6727E9" w14:textId="77777777" w:rsidR="003D6CEF" w:rsidRDefault="003D6CEF" w:rsidP="003D6CEF">
      <w:pPr>
        <w:jc w:val="both"/>
        <w:rPr>
          <w:rFonts w:eastAsia="Times New Roman"/>
        </w:rPr>
      </w:pPr>
      <w:r>
        <w:rPr>
          <w:rFonts w:eastAsia="Times New Roman"/>
        </w:rPr>
        <w:tab/>
        <w:t xml:space="preserve">(7) Licima koja ispunjavaju uslove za priznavanje prava, novčana egzistencijalna naknada pripada od prvog dana narednog mjeseca od dana podnošenja zahtjeva. </w:t>
      </w:r>
    </w:p>
    <w:p w14:paraId="297303F1" w14:textId="77777777" w:rsidR="003D6CEF" w:rsidRDefault="003D6CEF" w:rsidP="003D6CEF">
      <w:pPr>
        <w:jc w:val="both"/>
        <w:rPr>
          <w:rFonts w:eastAsia="Times New Roman"/>
        </w:rPr>
      </w:pPr>
      <w:r>
        <w:rPr>
          <w:rFonts w:eastAsia="Times New Roman"/>
        </w:rPr>
        <w:tab/>
        <w:t>(8) Protiv prvostepenog rješenja o pravu na novčanu egzistencijalnu nakknadu u žalba koja se izjavljuje u roku od 15 dana od dana dostave rješenja.</w:t>
      </w:r>
    </w:p>
    <w:p w14:paraId="3C6AF66A" w14:textId="77777777" w:rsidR="003D6CEF" w:rsidRDefault="003D6CEF" w:rsidP="003D6CEF">
      <w:pPr>
        <w:jc w:val="both"/>
        <w:rPr>
          <w:rFonts w:eastAsia="Times New Roman"/>
        </w:rPr>
      </w:pPr>
      <w:r>
        <w:rPr>
          <w:rFonts w:eastAsia="Times New Roman"/>
        </w:rPr>
        <w:tab/>
        <w:t xml:space="preserve">(9) Po žalbi izjavljenoj protiv prvostepenog rješenja odlučuje Ministarstvo, s tim što se protiv rješenja donesenog po žalbi, može se pokrenuti upravni spor kod nadležnog suda. </w:t>
      </w:r>
    </w:p>
    <w:p w14:paraId="148A62BF" w14:textId="5F603579" w:rsidR="003D6CEF" w:rsidRDefault="003D6CEF" w:rsidP="003D6CEF">
      <w:pPr>
        <w:jc w:val="both"/>
        <w:rPr>
          <w:rFonts w:eastAsia="Times New Roman"/>
        </w:rPr>
      </w:pPr>
      <w:r>
        <w:rPr>
          <w:rFonts w:eastAsia="Times New Roman"/>
        </w:rPr>
        <w:tab/>
        <w:t>(10)Prvostepeno rješenje podliježe reviziji. Reviziju obavlja Ministarstvo, a u postupku revizije Ministarstvo može dati saglasnost na prvostepeno rješenje ili ga poništiti  ili ukinuti ili samo drugačije riještiti upravnu stvar. Revizija odlaže izvršenje rješenja.</w:t>
      </w:r>
    </w:p>
    <w:p w14:paraId="1BFAF422" w14:textId="77777777" w:rsidR="003D6CEF" w:rsidRDefault="003D6CEF" w:rsidP="003D6CEF">
      <w:pPr>
        <w:jc w:val="both"/>
        <w:rPr>
          <w:rFonts w:eastAsia="Times New Roman"/>
        </w:rPr>
      </w:pPr>
      <w:r>
        <w:rPr>
          <w:rFonts w:eastAsia="Times New Roman"/>
        </w:rPr>
        <w:tab/>
        <w:t>(11)Pravo na novčanu egzistencijalnu naknadu prestaje:</w:t>
      </w:r>
    </w:p>
    <w:p w14:paraId="05747F6B" w14:textId="77777777" w:rsidR="003D6CEF" w:rsidRDefault="003D6CEF" w:rsidP="003D6CEF">
      <w:pPr>
        <w:ind w:firstLine="360"/>
        <w:jc w:val="both"/>
        <w:rPr>
          <w:rFonts w:eastAsia="Times New Roman"/>
        </w:rPr>
      </w:pPr>
      <w:r>
        <w:rPr>
          <w:rFonts w:eastAsia="Times New Roman"/>
        </w:rPr>
        <w:t>a) smrću korisnika prava,</w:t>
      </w:r>
    </w:p>
    <w:p w14:paraId="6148CEC9" w14:textId="77777777" w:rsidR="003D6CEF" w:rsidRDefault="003D6CEF" w:rsidP="003D6CEF">
      <w:pPr>
        <w:jc w:val="both"/>
        <w:rPr>
          <w:rFonts w:eastAsia="Times New Roman"/>
        </w:rPr>
      </w:pPr>
      <w:r>
        <w:rPr>
          <w:rFonts w:eastAsia="Times New Roman"/>
        </w:rPr>
        <w:t xml:space="preserve">      b) zasnivanjem radnog odnosa, ostvarivanjem prava na penziju, prijavom samostalne </w:t>
      </w:r>
    </w:p>
    <w:p w14:paraId="4131E796" w14:textId="77777777" w:rsidR="003D6CEF" w:rsidRDefault="003D6CEF" w:rsidP="003D6CEF">
      <w:pPr>
        <w:jc w:val="both"/>
        <w:rPr>
          <w:rFonts w:eastAsia="Times New Roman"/>
        </w:rPr>
      </w:pPr>
      <w:r>
        <w:rPr>
          <w:rFonts w:eastAsia="Times New Roman"/>
        </w:rPr>
        <w:t>djelatnosti ličnim radom, ostvarivanjem prava na mjesečnu novčanu naknadu po federalnim, kantonalnim i općinskim propisima, ostvarivanjem prihoda po osnovu izdavanja u zakup nekretnima, ukoliko po navedenom demobilizirani branilac ostvaruje mjesečne prihode u iznosu većem od 50 % minimalne penzije isplaćene u Federaciji za mjesec decembar 2018. godine.</w:t>
      </w:r>
    </w:p>
    <w:p w14:paraId="328E34EB" w14:textId="77777777" w:rsidR="003D6CEF" w:rsidRDefault="003D6CEF" w:rsidP="003D6CEF">
      <w:pPr>
        <w:jc w:val="both"/>
        <w:rPr>
          <w:rFonts w:eastAsia="Times New Roman"/>
        </w:rPr>
      </w:pPr>
      <w:r>
        <w:rPr>
          <w:rFonts w:eastAsia="Times New Roman"/>
        </w:rPr>
        <w:tab/>
        <w:t>(12) Pravo na novčanu egzistencijalu naknadu ne može se prenijeti na drugo lice.</w:t>
      </w:r>
    </w:p>
    <w:p w14:paraId="1490E388" w14:textId="77777777" w:rsidR="003D6CEF" w:rsidRDefault="003D6CEF" w:rsidP="003D6CEF">
      <w:pPr>
        <w:jc w:val="both"/>
        <w:rPr>
          <w:rFonts w:eastAsia="Times New Roman"/>
        </w:rPr>
      </w:pPr>
      <w:r>
        <w:rPr>
          <w:rFonts w:eastAsia="Times New Roman"/>
        </w:rPr>
        <w:tab/>
        <w:t xml:space="preserve">(13) Korisnik prava dužan je u roku od 15 dana od dana nastanka promjene prijaviti </w:t>
      </w:r>
    </w:p>
    <w:p w14:paraId="157588D0" w14:textId="77777777" w:rsidR="003D6CEF" w:rsidRDefault="003D6CEF" w:rsidP="003D6CEF">
      <w:pPr>
        <w:jc w:val="both"/>
        <w:rPr>
          <w:rFonts w:eastAsia="Times New Roman"/>
        </w:rPr>
      </w:pPr>
      <w:r>
        <w:rPr>
          <w:rFonts w:eastAsia="Times New Roman"/>
        </w:rPr>
        <w:t xml:space="preserve">prvostepenom organu svaku promjenu koja utiče na prestanak prava, dok prvostepeni organ  po službenoj dužnosti na osnovu prijave korisnika prava ili saznanja na drugi način o razlozima za prestanak prava, može donijeti rješenje o prestanku prava. </w:t>
      </w:r>
      <w:r>
        <w:rPr>
          <w:rFonts w:eastAsia="Times New Roman"/>
        </w:rPr>
        <w:tab/>
        <w:t xml:space="preserve">     </w:t>
      </w:r>
      <w:r>
        <w:rPr>
          <w:rFonts w:eastAsia="Times New Roman"/>
        </w:rPr>
        <w:tab/>
      </w:r>
    </w:p>
    <w:p w14:paraId="590E5413" w14:textId="77777777" w:rsidR="003D6CEF" w:rsidRDefault="003D6CEF" w:rsidP="003D6CEF">
      <w:pPr>
        <w:jc w:val="both"/>
        <w:rPr>
          <w:rFonts w:eastAsia="Times New Roman"/>
        </w:rPr>
      </w:pPr>
      <w:r>
        <w:rPr>
          <w:rFonts w:eastAsia="Times New Roman"/>
        </w:rPr>
        <w:tab/>
        <w:t xml:space="preserve">(14) Novčana sredstva za ostvarivanje i korištenje prava na novčanu egzistencijalnu </w:t>
      </w:r>
    </w:p>
    <w:p w14:paraId="15BC45CE" w14:textId="77777777" w:rsidR="003D6CEF" w:rsidRDefault="003D6CEF" w:rsidP="003D6CEF">
      <w:pPr>
        <w:jc w:val="both"/>
        <w:rPr>
          <w:rFonts w:eastAsia="Times New Roman"/>
        </w:rPr>
      </w:pPr>
      <w:r>
        <w:rPr>
          <w:rFonts w:eastAsia="Times New Roman"/>
        </w:rPr>
        <w:t xml:space="preserve">naknadu za lica koja ispunjavaju uslove priznavanje prava propisane ovim Zakonom, osigurat će se u budžetu Kantona. </w:t>
      </w:r>
    </w:p>
    <w:p w14:paraId="72CEAEB3" w14:textId="77777777" w:rsidR="003D6CEF" w:rsidRDefault="003D6CEF" w:rsidP="003D6CEF">
      <w:pPr>
        <w:ind w:firstLine="708"/>
        <w:jc w:val="both"/>
        <w:rPr>
          <w:rFonts w:eastAsia="Times New Roman"/>
        </w:rPr>
      </w:pPr>
      <w:r>
        <w:rPr>
          <w:rFonts w:eastAsia="Times New Roman"/>
        </w:rPr>
        <w:t xml:space="preserve">(15) Prvostepeni organ vodi kompletnu evidenciju o korisnicima koji ostvaruju pravo iz ovog člana, a Ministarstvo vrši kontrolu namjenskog utroška sredstava namijenjenih za ostvarivanje prava na novčanu egzistencijalnu naknadu i u okviru godišnjeg izvještaja upoznaje Vladu Kantona. </w:t>
      </w:r>
    </w:p>
    <w:p w14:paraId="7E10F213" w14:textId="77777777" w:rsidR="003D6CEF" w:rsidRDefault="003D6CEF" w:rsidP="003D6CEF">
      <w:pPr>
        <w:jc w:val="both"/>
        <w:rPr>
          <w:rFonts w:eastAsia="Times New Roman"/>
        </w:rPr>
      </w:pPr>
      <w:r>
        <w:rPr>
          <w:rFonts w:eastAsia="Times New Roman"/>
        </w:rPr>
        <w:tab/>
        <w:t xml:space="preserve">(16) Lice kome je isplaćeno novčano primanje prema ovom članu, a za koje nije imao </w:t>
      </w:r>
    </w:p>
    <w:p w14:paraId="0C69C6C1" w14:textId="74A1025A" w:rsidR="005370A1" w:rsidRDefault="003D6CEF" w:rsidP="003D6CEF">
      <w:pPr>
        <w:jc w:val="both"/>
        <w:rPr>
          <w:rFonts w:eastAsia="Times New Roman"/>
        </w:rPr>
      </w:pPr>
      <w:r>
        <w:rPr>
          <w:rFonts w:eastAsia="Times New Roman"/>
        </w:rPr>
        <w:t xml:space="preserve">pravo, dužan je vratiti primljeni iznos. </w:t>
      </w:r>
    </w:p>
    <w:p w14:paraId="5FE426DD" w14:textId="1133FBC0" w:rsidR="005370A1" w:rsidRDefault="005370A1"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15</w:t>
      </w:r>
    </w:p>
    <w:p w14:paraId="37FCA12F" w14:textId="77777777" w:rsidR="005370A1" w:rsidRDefault="005370A1" w:rsidP="003D6CEF">
      <w:pPr>
        <w:jc w:val="both"/>
        <w:rPr>
          <w:rFonts w:eastAsia="Times New Roman"/>
        </w:rPr>
      </w:pPr>
    </w:p>
    <w:p w14:paraId="6B23B637" w14:textId="49CDF8A3" w:rsidR="003D6CEF" w:rsidRDefault="003D6CEF" w:rsidP="003D6CEF">
      <w:pPr>
        <w:jc w:val="both"/>
        <w:rPr>
          <w:rFonts w:eastAsia="Times New Roman"/>
        </w:rPr>
      </w:pPr>
      <w:r>
        <w:rPr>
          <w:rFonts w:eastAsia="Times New Roman"/>
        </w:rPr>
        <w:lastRenderedPageBreak/>
        <w:t xml:space="preserve">(17) Za nepravilne isplate koje su nastale kao greška organa koji je vodio postupak, nepravilno isplaćena sredstva nadokandit će organ koji je učinio grešku i odgovarajući iznos doznačiti na račun budžeta Kantona. </w:t>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p>
    <w:p w14:paraId="5CCC66D3" w14:textId="5B3E6C60" w:rsidR="003D6CEF" w:rsidRDefault="003D6CEF" w:rsidP="003D6CEF">
      <w:pPr>
        <w:jc w:val="both"/>
        <w:rPr>
          <w:rFonts w:eastAsia="Times New Roman"/>
        </w:rPr>
      </w:pPr>
      <w:r>
        <w:rPr>
          <w:rFonts w:eastAsia="Times New Roman"/>
        </w:rPr>
        <w:tab/>
        <w:t>(18) Ministar Ministarstva donosi poseban propis kojim se propisuju uslovi, kriteriji i postupak za ostvarivanje prava iz ovog člana.</w:t>
      </w:r>
    </w:p>
    <w:p w14:paraId="04D0903F" w14:textId="77777777" w:rsidR="00BF2F4C" w:rsidRDefault="00BF2F4C" w:rsidP="003D6CEF">
      <w:pPr>
        <w:jc w:val="both"/>
        <w:rPr>
          <w:rFonts w:eastAsia="Times New Roman"/>
        </w:rPr>
      </w:pPr>
    </w:p>
    <w:p w14:paraId="28918A04" w14:textId="7EE54BE2"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Član 4</w:t>
      </w:r>
      <w:r w:rsidR="00170842">
        <w:rPr>
          <w:rFonts w:eastAsia="Times New Roman"/>
        </w:rPr>
        <w:t>1</w:t>
      </w:r>
      <w:r>
        <w:rPr>
          <w:rFonts w:eastAsia="Times New Roman"/>
        </w:rPr>
        <w:t>.</w:t>
      </w:r>
    </w:p>
    <w:p w14:paraId="72687B5D" w14:textId="70BA0D0A" w:rsidR="003D6CEF" w:rsidRDefault="003D6CEF" w:rsidP="003D6CEF">
      <w:pPr>
        <w:ind w:firstLine="708"/>
        <w:jc w:val="both"/>
        <w:rPr>
          <w:rFonts w:eastAsia="Times New Roman"/>
        </w:rPr>
      </w:pPr>
      <w:r>
        <w:rPr>
          <w:rFonts w:eastAsia="Times New Roman"/>
        </w:rPr>
        <w:tab/>
        <w:t>(</w:t>
      </w:r>
      <w:r w:rsidR="00170842">
        <w:rPr>
          <w:rFonts w:eastAsia="Times New Roman"/>
        </w:rPr>
        <w:t xml:space="preserve">Pravo na duži godišnji odmor po osnovu učešća u Oružanim snagama) </w:t>
      </w:r>
    </w:p>
    <w:p w14:paraId="6944D849" w14:textId="77777777" w:rsidR="00170842" w:rsidRDefault="00170842" w:rsidP="003D6CEF">
      <w:pPr>
        <w:ind w:firstLine="708"/>
        <w:jc w:val="both"/>
        <w:rPr>
          <w:rFonts w:eastAsia="Times New Roman"/>
        </w:rPr>
      </w:pPr>
      <w:r>
        <w:rPr>
          <w:rFonts w:eastAsia="Times New Roman"/>
        </w:rPr>
        <w:t xml:space="preserve">(1) Lice iz člana na 2. ovog Zakona koji je u radnom odnosu može ostvariti pravo na uvećanje godišnjeg odmora po osnovu učešća u Oružanim snagama. </w:t>
      </w:r>
    </w:p>
    <w:p w14:paraId="3B3B3383" w14:textId="7DBCECE0" w:rsidR="007B7A49" w:rsidRDefault="00170842" w:rsidP="001E00AF">
      <w:pPr>
        <w:ind w:firstLine="708"/>
        <w:jc w:val="both"/>
        <w:rPr>
          <w:rFonts w:eastAsia="Times New Roman"/>
        </w:rPr>
      </w:pPr>
      <w:r>
        <w:rPr>
          <w:rFonts w:eastAsia="Times New Roman"/>
        </w:rPr>
        <w:t xml:space="preserve">(2) Uvećanje godišnjeg odnora za lice iz stava (1) ovog člana se određuje na sljedeći način: a) učešće u odbrambeno-oslobodilačkom ratu 12-18 mjeseci </w:t>
      </w:r>
      <w:r w:rsidR="007B7A49">
        <w:rPr>
          <w:rFonts w:eastAsia="Times New Roman"/>
        </w:rPr>
        <w:t>– iznosi 1 dan,</w:t>
      </w:r>
    </w:p>
    <w:p w14:paraId="4AE8D9CE" w14:textId="77777777" w:rsidR="007B7A49" w:rsidRDefault="007B7A49" w:rsidP="003D6CEF">
      <w:pPr>
        <w:ind w:firstLine="708"/>
        <w:jc w:val="both"/>
        <w:rPr>
          <w:rFonts w:eastAsia="Times New Roman"/>
        </w:rPr>
      </w:pPr>
      <w:r>
        <w:rPr>
          <w:rFonts w:eastAsia="Times New Roman"/>
        </w:rPr>
        <w:t>b) učešće u odbrambeno-oslobodilačkom ratu 18-30 mjeseci – iznosi 2 dana,</w:t>
      </w:r>
    </w:p>
    <w:p w14:paraId="232B5A3B" w14:textId="77777777" w:rsidR="007B7A49" w:rsidRDefault="007B7A49" w:rsidP="003D6CEF">
      <w:pPr>
        <w:ind w:firstLine="708"/>
        <w:jc w:val="both"/>
        <w:rPr>
          <w:rFonts w:eastAsia="Times New Roman"/>
        </w:rPr>
      </w:pPr>
      <w:r>
        <w:rPr>
          <w:rFonts w:eastAsia="Times New Roman"/>
        </w:rPr>
        <w:t>c) učešće u odbrambeno-oslobodilačkom ratu ratu više od 30 mjeseci – iznosi 3 dana.</w:t>
      </w:r>
    </w:p>
    <w:p w14:paraId="28393E0E" w14:textId="503A6D8B" w:rsidR="003D6CEF" w:rsidRPr="00FD73B8" w:rsidRDefault="007B7A49" w:rsidP="007B7A49">
      <w:pPr>
        <w:ind w:firstLine="708"/>
        <w:jc w:val="both"/>
        <w:rPr>
          <w:rFonts w:eastAsia="Times New Roman"/>
          <w:b/>
          <w:bCs/>
          <w:color w:val="000000"/>
        </w:rPr>
      </w:pPr>
      <w:r>
        <w:rPr>
          <w:rFonts w:eastAsia="Times New Roman"/>
        </w:rPr>
        <w:t>(3) Svi poslodavci su dužni u roku od 30 dana od stupanja na snagu ovog Zakona u svojim pravilnicima odnosno statutima, propisati</w:t>
      </w:r>
      <w:r w:rsidR="003D6CEF">
        <w:rPr>
          <w:rFonts w:eastAsia="Times New Roman"/>
        </w:rPr>
        <w:t xml:space="preserve"> </w:t>
      </w:r>
      <w:r>
        <w:rPr>
          <w:rFonts w:eastAsia="Times New Roman"/>
        </w:rPr>
        <w:t>način, uslove i postupak ostvarivanja prava iz stava (1) ovog člana.</w:t>
      </w:r>
      <w:r w:rsidR="002F6F55">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BF2F4C">
        <w:rPr>
          <w:rFonts w:eastAsia="Times New Roman"/>
        </w:rPr>
        <w:tab/>
      </w:r>
      <w:r>
        <w:rPr>
          <w:rFonts w:eastAsia="Times New Roman"/>
        </w:rPr>
        <w:t>Član 42.</w:t>
      </w:r>
      <w:r w:rsidR="003D6CEF">
        <w:rPr>
          <w:rFonts w:eastAsia="Times New Roman"/>
        </w:rPr>
        <w:tab/>
      </w:r>
      <w:r w:rsidR="003D6CEF">
        <w:rPr>
          <w:rFonts w:eastAsia="Times New Roman"/>
        </w:rPr>
        <w:tab/>
      </w:r>
      <w:r w:rsidR="003D6CEF">
        <w:rPr>
          <w:rFonts w:eastAsia="Times New Roman"/>
        </w:rPr>
        <w:tab/>
      </w:r>
      <w:r w:rsidR="003D6CEF">
        <w:rPr>
          <w:rFonts w:eastAsia="Times New Roman"/>
        </w:rPr>
        <w:tab/>
      </w:r>
      <w:r w:rsidR="003D6CEF" w:rsidRPr="00FD73B8">
        <w:rPr>
          <w:rFonts w:eastAsia="Times New Roman"/>
          <w:b/>
          <w:bCs/>
        </w:rPr>
        <w:tab/>
      </w:r>
    </w:p>
    <w:p w14:paraId="370E6020" w14:textId="6AFDEED7" w:rsidR="003D6CEF" w:rsidRPr="005370A1" w:rsidRDefault="003D6CEF" w:rsidP="003D6CEF">
      <w:pPr>
        <w:jc w:val="both"/>
        <w:rPr>
          <w:rFonts w:eastAsia="Times New Roman"/>
        </w:rPr>
      </w:pPr>
      <w:r w:rsidRPr="00FD73B8">
        <w:rPr>
          <w:rFonts w:eastAsia="Times New Roman"/>
          <w:b/>
          <w:bCs/>
          <w:color w:val="000000"/>
        </w:rPr>
        <w:tab/>
      </w:r>
      <w:r w:rsidRPr="00FD73B8">
        <w:rPr>
          <w:rFonts w:eastAsia="Times New Roman"/>
          <w:b/>
          <w:bCs/>
          <w:color w:val="000000"/>
        </w:rPr>
        <w:tab/>
      </w:r>
      <w:r w:rsidRPr="00FD73B8">
        <w:rPr>
          <w:rFonts w:eastAsia="Times New Roman"/>
          <w:b/>
          <w:bCs/>
          <w:color w:val="000000"/>
        </w:rPr>
        <w:tab/>
      </w:r>
      <w:r w:rsidR="00BF2F4C" w:rsidRPr="005370A1">
        <w:rPr>
          <w:rFonts w:eastAsia="Times New Roman"/>
          <w:color w:val="000000"/>
        </w:rPr>
        <w:t xml:space="preserve">  </w:t>
      </w:r>
      <w:r w:rsidRPr="005370A1">
        <w:rPr>
          <w:rFonts w:eastAsia="Times New Roman"/>
          <w:color w:val="000000"/>
        </w:rPr>
        <w:t>(</w:t>
      </w:r>
      <w:r w:rsidRPr="005370A1">
        <w:rPr>
          <w:rFonts w:eastAsia="Times New Roman"/>
        </w:rPr>
        <w:t xml:space="preserve">Finansiranje kantonalnih boračkih udruženja) </w:t>
      </w:r>
    </w:p>
    <w:p w14:paraId="3F9C62BC" w14:textId="2716791E" w:rsidR="007B7A49" w:rsidRPr="005370A1" w:rsidRDefault="003D6CEF" w:rsidP="003D6CEF">
      <w:pPr>
        <w:jc w:val="both"/>
        <w:rPr>
          <w:rFonts w:eastAsia="Times New Roman"/>
          <w:color w:val="000000"/>
        </w:rPr>
      </w:pPr>
      <w:r w:rsidRPr="005370A1">
        <w:rPr>
          <w:rFonts w:eastAsia="Times New Roman"/>
          <w:color w:val="000000"/>
        </w:rPr>
        <w:tab/>
        <w:t>(1) Kantonaln</w:t>
      </w:r>
      <w:r w:rsidR="007B7A49" w:rsidRPr="005370A1">
        <w:rPr>
          <w:rFonts w:eastAsia="Times New Roman"/>
          <w:color w:val="000000"/>
        </w:rPr>
        <w:t>o</w:t>
      </w:r>
      <w:r w:rsidRPr="005370A1">
        <w:rPr>
          <w:rFonts w:eastAsia="Times New Roman"/>
          <w:color w:val="000000"/>
        </w:rPr>
        <w:t xml:space="preserve"> boračk</w:t>
      </w:r>
      <w:r w:rsidR="007B7A49" w:rsidRPr="005370A1">
        <w:rPr>
          <w:rFonts w:eastAsia="Times New Roman"/>
          <w:color w:val="000000"/>
        </w:rPr>
        <w:t>o</w:t>
      </w:r>
      <w:r w:rsidRPr="005370A1">
        <w:rPr>
          <w:rFonts w:eastAsia="Times New Roman"/>
          <w:color w:val="000000"/>
        </w:rPr>
        <w:t xml:space="preserve"> udruženj</w:t>
      </w:r>
      <w:r w:rsidR="007B7A49" w:rsidRPr="005370A1">
        <w:rPr>
          <w:rFonts w:eastAsia="Times New Roman"/>
          <w:color w:val="000000"/>
        </w:rPr>
        <w:t xml:space="preserve">e </w:t>
      </w:r>
      <w:r w:rsidR="00836AA4" w:rsidRPr="005370A1">
        <w:rPr>
          <w:rFonts w:eastAsia="Times New Roman"/>
          <w:color w:val="000000"/>
        </w:rPr>
        <w:t xml:space="preserve">može ostvariti pravo na finansiranje redovne registrirane djelatnosti i </w:t>
      </w:r>
      <w:r w:rsidR="00836AA4" w:rsidRPr="005370A1">
        <w:rPr>
          <w:rFonts w:eastAsia="Times New Roman"/>
        </w:rPr>
        <w:t xml:space="preserve">sredstava podrške za projekte i aktivnosti koje doprinose poboljšanju statusa boračkih kategorija i očuvanju tekovina odbrambeno-oslobodilačkog rata 1992-1995 i narodno-oslobodilačkog rata 1941-1945, kao predstavnika boračke kategorije kojoj pripada.  </w:t>
      </w:r>
    </w:p>
    <w:p w14:paraId="5ED2E862" w14:textId="0234A543" w:rsidR="00836AA4" w:rsidRPr="005370A1" w:rsidRDefault="007B7A49" w:rsidP="003D6CEF">
      <w:pPr>
        <w:jc w:val="both"/>
        <w:rPr>
          <w:rFonts w:eastAsia="Times New Roman"/>
          <w:color w:val="000000"/>
        </w:rPr>
      </w:pPr>
      <w:r w:rsidRPr="005370A1">
        <w:rPr>
          <w:rFonts w:eastAsia="Times New Roman"/>
          <w:color w:val="000000"/>
        </w:rPr>
        <w:tab/>
        <w:t xml:space="preserve">(2) </w:t>
      </w:r>
      <w:r w:rsidR="00836AA4" w:rsidRPr="005370A1">
        <w:rPr>
          <w:rFonts w:eastAsia="Times New Roman"/>
          <w:color w:val="000000"/>
        </w:rPr>
        <w:t>Pravo iz stava (1) ovog člana mogu ostvariti sljedeća udruženja:</w:t>
      </w:r>
    </w:p>
    <w:p w14:paraId="65DDA264" w14:textId="1E090029" w:rsidR="00836AA4" w:rsidRPr="005370A1" w:rsidRDefault="00836AA4" w:rsidP="00836AA4">
      <w:pPr>
        <w:ind w:firstLine="708"/>
        <w:jc w:val="both"/>
        <w:rPr>
          <w:rFonts w:eastAsia="Times New Roman"/>
          <w:color w:val="000000"/>
        </w:rPr>
      </w:pPr>
      <w:r w:rsidRPr="005370A1">
        <w:rPr>
          <w:rFonts w:eastAsia="Times New Roman"/>
          <w:color w:val="000000"/>
        </w:rPr>
        <w:t>a)</w:t>
      </w:r>
      <w:r w:rsidR="00BF2F4C" w:rsidRPr="005370A1">
        <w:rPr>
          <w:rFonts w:eastAsia="Times New Roman"/>
          <w:color w:val="000000"/>
        </w:rPr>
        <w:t xml:space="preserve"> u</w:t>
      </w:r>
      <w:r w:rsidRPr="005370A1">
        <w:rPr>
          <w:rFonts w:eastAsia="Times New Roman"/>
          <w:color w:val="000000"/>
        </w:rPr>
        <w:t xml:space="preserve">druženje patriotske lige  </w:t>
      </w:r>
    </w:p>
    <w:p w14:paraId="02F45054" w14:textId="7B4D558E" w:rsidR="00836AA4" w:rsidRPr="005370A1" w:rsidRDefault="00836AA4" w:rsidP="00836AA4">
      <w:pPr>
        <w:ind w:firstLine="708"/>
        <w:jc w:val="both"/>
        <w:rPr>
          <w:rFonts w:eastAsia="Times New Roman"/>
          <w:color w:val="000000"/>
        </w:rPr>
      </w:pPr>
      <w:r w:rsidRPr="005370A1">
        <w:rPr>
          <w:rFonts w:eastAsia="Times New Roman"/>
          <w:color w:val="000000"/>
        </w:rPr>
        <w:t>b)</w:t>
      </w:r>
      <w:r w:rsidR="00BF2F4C" w:rsidRPr="005370A1">
        <w:rPr>
          <w:rFonts w:eastAsia="Times New Roman"/>
          <w:color w:val="000000"/>
        </w:rPr>
        <w:t xml:space="preserve"> u</w:t>
      </w:r>
      <w:r w:rsidRPr="005370A1">
        <w:rPr>
          <w:rFonts w:eastAsia="Times New Roman"/>
          <w:color w:val="000000"/>
        </w:rPr>
        <w:t>druženje porodica šehida i poginulih boraca,</w:t>
      </w:r>
    </w:p>
    <w:p w14:paraId="6E783792" w14:textId="5D5179C5" w:rsidR="00836AA4" w:rsidRPr="005370A1" w:rsidRDefault="00836AA4" w:rsidP="00836AA4">
      <w:pPr>
        <w:ind w:firstLine="708"/>
        <w:jc w:val="both"/>
        <w:rPr>
          <w:rFonts w:eastAsia="Times New Roman"/>
          <w:color w:val="000000"/>
        </w:rPr>
      </w:pPr>
      <w:r w:rsidRPr="005370A1">
        <w:rPr>
          <w:rFonts w:eastAsia="Times New Roman"/>
          <w:color w:val="000000"/>
        </w:rPr>
        <w:t xml:space="preserve">c) </w:t>
      </w:r>
      <w:r w:rsidR="00BF2F4C" w:rsidRPr="005370A1">
        <w:rPr>
          <w:rFonts w:eastAsia="Times New Roman"/>
          <w:color w:val="000000"/>
        </w:rPr>
        <w:t>u</w:t>
      </w:r>
      <w:r w:rsidRPr="005370A1">
        <w:rPr>
          <w:rFonts w:eastAsia="Times New Roman"/>
          <w:color w:val="000000"/>
        </w:rPr>
        <w:t>druženje ratnih vojnih invalida,</w:t>
      </w:r>
    </w:p>
    <w:p w14:paraId="2DC60675" w14:textId="0AE78D3F" w:rsidR="00836AA4" w:rsidRDefault="00836AA4" w:rsidP="00836AA4">
      <w:pPr>
        <w:ind w:firstLine="708"/>
        <w:jc w:val="both"/>
        <w:rPr>
          <w:rFonts w:eastAsia="Times New Roman"/>
          <w:color w:val="000000"/>
        </w:rPr>
      </w:pPr>
      <w:r w:rsidRPr="005370A1">
        <w:rPr>
          <w:rFonts w:eastAsia="Times New Roman"/>
          <w:color w:val="000000"/>
        </w:rPr>
        <w:t xml:space="preserve">d) </w:t>
      </w:r>
      <w:r w:rsidR="00BF2F4C" w:rsidRPr="005370A1">
        <w:rPr>
          <w:rFonts w:eastAsia="Times New Roman"/>
          <w:color w:val="000000"/>
        </w:rPr>
        <w:t>u</w:t>
      </w:r>
      <w:r w:rsidRPr="005370A1">
        <w:rPr>
          <w:rFonts w:eastAsia="Times New Roman"/>
          <w:color w:val="000000"/>
        </w:rPr>
        <w:t>druženje demobiliziranih branilaca,</w:t>
      </w:r>
    </w:p>
    <w:p w14:paraId="702267A0" w14:textId="51A2E461" w:rsidR="001E00AF" w:rsidRPr="005370A1" w:rsidRDefault="001E00AF" w:rsidP="00836AA4">
      <w:pPr>
        <w:ind w:firstLine="708"/>
        <w:jc w:val="both"/>
        <w:rPr>
          <w:rFonts w:eastAsia="Times New Roman"/>
          <w:color w:val="000000"/>
        </w:rPr>
      </w:pPr>
      <w:r>
        <w:rPr>
          <w:rFonts w:eastAsia="Times New Roman"/>
          <w:color w:val="000000"/>
        </w:rPr>
        <w:t>e) udruženja pripadnika HVO-a,</w:t>
      </w:r>
    </w:p>
    <w:p w14:paraId="47C0F32B" w14:textId="7B32F457" w:rsidR="00836AA4" w:rsidRPr="005370A1" w:rsidRDefault="001E00AF" w:rsidP="00836AA4">
      <w:pPr>
        <w:ind w:firstLine="708"/>
        <w:jc w:val="both"/>
        <w:rPr>
          <w:rFonts w:eastAsia="Times New Roman"/>
          <w:color w:val="000000"/>
        </w:rPr>
      </w:pPr>
      <w:r>
        <w:rPr>
          <w:rFonts w:eastAsia="Times New Roman"/>
          <w:color w:val="000000"/>
        </w:rPr>
        <w:t>f</w:t>
      </w:r>
      <w:r w:rsidR="00836AA4" w:rsidRPr="005370A1">
        <w:rPr>
          <w:rFonts w:eastAsia="Times New Roman"/>
          <w:color w:val="000000"/>
        </w:rPr>
        <w:t xml:space="preserve">) </w:t>
      </w:r>
      <w:r w:rsidR="00BF2F4C" w:rsidRPr="005370A1">
        <w:rPr>
          <w:rFonts w:eastAsia="Times New Roman"/>
          <w:color w:val="000000"/>
        </w:rPr>
        <w:t>u</w:t>
      </w:r>
      <w:r w:rsidR="00836AA4" w:rsidRPr="005370A1">
        <w:rPr>
          <w:rFonts w:eastAsia="Times New Roman"/>
          <w:color w:val="000000"/>
        </w:rPr>
        <w:t>druženje boraca narodnooslobodilačkog rata 1941-1945,</w:t>
      </w:r>
    </w:p>
    <w:p w14:paraId="05559693" w14:textId="35F471C2" w:rsidR="00836AA4" w:rsidRPr="005370A1" w:rsidRDefault="001E00AF" w:rsidP="00836AA4">
      <w:pPr>
        <w:ind w:firstLine="708"/>
        <w:jc w:val="both"/>
        <w:rPr>
          <w:rFonts w:eastAsia="Times New Roman"/>
          <w:color w:val="000000"/>
        </w:rPr>
      </w:pPr>
      <w:r>
        <w:rPr>
          <w:rFonts w:eastAsia="Times New Roman"/>
          <w:color w:val="000000"/>
        </w:rPr>
        <w:t>g</w:t>
      </w:r>
      <w:r w:rsidR="00836AA4" w:rsidRPr="005370A1">
        <w:rPr>
          <w:rFonts w:eastAsia="Times New Roman"/>
          <w:color w:val="000000"/>
        </w:rPr>
        <w:t xml:space="preserve">) </w:t>
      </w:r>
      <w:r w:rsidR="00BF2F4C" w:rsidRPr="005370A1">
        <w:rPr>
          <w:rFonts w:eastAsia="Times New Roman"/>
          <w:color w:val="000000"/>
        </w:rPr>
        <w:t>u</w:t>
      </w:r>
      <w:r w:rsidR="00836AA4" w:rsidRPr="005370A1">
        <w:rPr>
          <w:rFonts w:eastAsia="Times New Roman"/>
          <w:color w:val="000000"/>
        </w:rPr>
        <w:t xml:space="preserve">druženje lica iz člana 1. stav (2) ovog Zakona. </w:t>
      </w:r>
    </w:p>
    <w:p w14:paraId="3B9A0D1D" w14:textId="7DC85D1A" w:rsidR="003D6CEF" w:rsidRDefault="003D6CEF" w:rsidP="003D6CEF">
      <w:pPr>
        <w:jc w:val="both"/>
        <w:rPr>
          <w:rFonts w:eastAsia="Times New Roman"/>
          <w:color w:val="000000"/>
        </w:rPr>
      </w:pPr>
      <w:r w:rsidRPr="005370A1">
        <w:rPr>
          <w:rFonts w:eastAsia="Times New Roman"/>
          <w:color w:val="000000"/>
        </w:rPr>
        <w:tab/>
        <w:t xml:space="preserve">(3) Pravo iz stava (1) ovog člana </w:t>
      </w:r>
      <w:r w:rsidR="007558D2" w:rsidRPr="005370A1">
        <w:rPr>
          <w:rFonts w:eastAsia="Times New Roman"/>
          <w:color w:val="000000"/>
        </w:rPr>
        <w:t xml:space="preserve">ostvaruje se na </w:t>
      </w:r>
      <w:r w:rsidRPr="005370A1">
        <w:rPr>
          <w:rFonts w:eastAsia="Times New Roman"/>
          <w:color w:val="000000"/>
        </w:rPr>
        <w:t xml:space="preserve">osnovu odluke kojom se utvrđuju uslovi, način, postupak i kriteriji za dodjelu  sredstava koju donosi Vlada Kantona na prijedlog Ministarstva. </w:t>
      </w:r>
      <w:r w:rsidRPr="005370A1">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1FF5EC0D" w14:textId="1AFC7187" w:rsidR="003D6CEF" w:rsidRDefault="003D6CEF" w:rsidP="003D6CEF">
      <w:pPr>
        <w:jc w:val="both"/>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         Član </w:t>
      </w:r>
      <w:r w:rsidR="002F6F55">
        <w:rPr>
          <w:rFonts w:eastAsia="Times New Roman"/>
          <w:color w:val="000000"/>
        </w:rPr>
        <w:t>43</w:t>
      </w:r>
      <w:r>
        <w:rPr>
          <w:rFonts w:eastAsia="Times New Roman"/>
          <w:color w:val="000000"/>
        </w:rPr>
        <w:t>.</w:t>
      </w:r>
    </w:p>
    <w:p w14:paraId="386D7262" w14:textId="77777777" w:rsidR="003D6CEF" w:rsidRDefault="003D6CEF" w:rsidP="003D6CEF">
      <w:pPr>
        <w:jc w:val="both"/>
        <w:rPr>
          <w:rFonts w:eastAsia="Times New Roman"/>
        </w:rPr>
      </w:pPr>
      <w:r>
        <w:rPr>
          <w:rFonts w:eastAsia="Times New Roman"/>
          <w:color w:val="000000"/>
        </w:rPr>
        <w:tab/>
      </w:r>
      <w:r>
        <w:rPr>
          <w:rFonts w:eastAsia="Times New Roman"/>
        </w:rPr>
        <w:tab/>
      </w:r>
      <w:r>
        <w:rPr>
          <w:rFonts w:eastAsia="Times New Roman"/>
        </w:rPr>
        <w:tab/>
      </w:r>
      <w:r>
        <w:rPr>
          <w:rFonts w:eastAsia="Times New Roman"/>
        </w:rPr>
        <w:tab/>
        <w:t xml:space="preserve">        (Besplatna pravna pomoć) </w:t>
      </w:r>
    </w:p>
    <w:p w14:paraId="59C9F443" w14:textId="53D83F91" w:rsidR="003D6CEF" w:rsidRDefault="003D6CEF" w:rsidP="003D6CEF">
      <w:pPr>
        <w:jc w:val="both"/>
        <w:rPr>
          <w:rFonts w:eastAsia="Times New Roman"/>
        </w:rPr>
      </w:pPr>
      <w:r>
        <w:rPr>
          <w:rFonts w:eastAsia="Times New Roman"/>
        </w:rPr>
        <w:tab/>
        <w:t>(1)</w:t>
      </w:r>
      <w:r w:rsidR="001E00AF">
        <w:rPr>
          <w:rFonts w:eastAsia="Times New Roman"/>
        </w:rPr>
        <w:t xml:space="preserve"> </w:t>
      </w:r>
      <w:r>
        <w:rPr>
          <w:rFonts w:eastAsia="Times New Roman"/>
        </w:rPr>
        <w:t>Nezaposleni demobilizirani branilac može ostvariti pravo na besplatnu pravnu pomoć u kantonu, gradovima/općinama kod nadležnih službi, prilikom ostvarivanja prava utvrđenih ovim Zakonom, u skladu sa propisima koji regulišu ovu oblast.</w:t>
      </w:r>
    </w:p>
    <w:p w14:paraId="0174AA66" w14:textId="77777777" w:rsidR="003D6CEF" w:rsidRDefault="003D6CEF" w:rsidP="003D6CEF">
      <w:pPr>
        <w:jc w:val="both"/>
        <w:rPr>
          <w:rFonts w:eastAsia="Times New Roman"/>
          <w:color w:val="000000"/>
        </w:rPr>
      </w:pPr>
    </w:p>
    <w:p w14:paraId="73B9B709" w14:textId="77777777" w:rsidR="003D6CEF" w:rsidRDefault="003D6CEF" w:rsidP="003D6CEF">
      <w:pPr>
        <w:jc w:val="both"/>
        <w:rPr>
          <w:rFonts w:eastAsia="Times New Roman"/>
          <w:color w:val="000000"/>
        </w:rPr>
      </w:pPr>
      <w:r>
        <w:rPr>
          <w:rFonts w:eastAsia="Times New Roman"/>
          <w:color w:val="000000"/>
        </w:rPr>
        <w:t xml:space="preserve">DIO III-  OSTVARIVANJE PRAVA  </w:t>
      </w:r>
    </w:p>
    <w:p w14:paraId="36AFC603" w14:textId="25CD0C72" w:rsidR="003D6CEF" w:rsidRDefault="003D6CEF" w:rsidP="003D6CEF">
      <w:pPr>
        <w:jc w:val="both"/>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         Član </w:t>
      </w:r>
      <w:r w:rsidR="002F6F55">
        <w:rPr>
          <w:rFonts w:eastAsia="Times New Roman"/>
          <w:color w:val="000000"/>
        </w:rPr>
        <w:t>44</w:t>
      </w:r>
      <w:r>
        <w:rPr>
          <w:rFonts w:eastAsia="Times New Roman"/>
          <w:color w:val="000000"/>
        </w:rPr>
        <w:t>.</w:t>
      </w:r>
    </w:p>
    <w:p w14:paraId="104C3C22" w14:textId="77777777" w:rsidR="003D6CEF" w:rsidRDefault="003D6CEF" w:rsidP="003D6CEF">
      <w:pPr>
        <w:jc w:val="both"/>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         (Ostvarivanje prava)</w:t>
      </w:r>
    </w:p>
    <w:p w14:paraId="57AB8C10" w14:textId="77777777" w:rsidR="003D6CEF" w:rsidRDefault="003D6CEF" w:rsidP="003D6CEF">
      <w:pPr>
        <w:pStyle w:val="ListParagraph"/>
        <w:numPr>
          <w:ilvl w:val="0"/>
          <w:numId w:val="15"/>
        </w:numPr>
        <w:autoSpaceDE/>
        <w:adjustRightInd/>
        <w:jc w:val="both"/>
        <w:rPr>
          <w:rFonts w:eastAsia="Times New Roman"/>
        </w:rPr>
      </w:pPr>
      <w:r>
        <w:rPr>
          <w:rFonts w:eastAsia="Times New Roman"/>
        </w:rPr>
        <w:t xml:space="preserve">Lice iz člana 2. i 3. ovog Zakona, na osnovu rješenja o priznatom statusu u skladu </w:t>
      </w:r>
    </w:p>
    <w:p w14:paraId="6CD039E8" w14:textId="7ADDBECF" w:rsidR="00BF2F4C" w:rsidRDefault="003D6CEF" w:rsidP="003D6CEF">
      <w:pPr>
        <w:jc w:val="both"/>
        <w:rPr>
          <w:rFonts w:eastAsia="Times New Roman"/>
        </w:rPr>
      </w:pPr>
      <w:r>
        <w:rPr>
          <w:rFonts w:eastAsia="Times New Roman"/>
        </w:rPr>
        <w:t xml:space="preserve">sa odredbama Federalnog zakona ili rješenja o priznatom statusu donesenog u skladu sa ovim Zakonom od strane prvostepenog organa, odnosno Odjeljenja za boračko-invalidsku zaštitu prema mjestu prebivališta podnosioca zahtjeva, ostvaruje prava utvrđena ovim Zakonom, pod uslovima i na način propisan istim. </w:t>
      </w:r>
      <w:r w:rsidR="005370A1">
        <w:rPr>
          <w:rFonts w:eastAsia="Times New Roman"/>
        </w:rPr>
        <w:tab/>
      </w:r>
      <w:r w:rsidR="005370A1">
        <w:rPr>
          <w:rFonts w:eastAsia="Times New Roman"/>
        </w:rPr>
        <w:tab/>
      </w:r>
      <w:r w:rsidR="005370A1">
        <w:rPr>
          <w:rFonts w:eastAsia="Times New Roman"/>
        </w:rPr>
        <w:tab/>
      </w:r>
      <w:r w:rsidR="005370A1">
        <w:rPr>
          <w:rFonts w:eastAsia="Times New Roman"/>
        </w:rPr>
        <w:tab/>
      </w:r>
      <w:r w:rsidR="005370A1">
        <w:rPr>
          <w:rFonts w:eastAsia="Times New Roman"/>
        </w:rPr>
        <w:tab/>
      </w:r>
      <w:r w:rsidR="005370A1">
        <w:rPr>
          <w:rFonts w:eastAsia="Times New Roman"/>
        </w:rPr>
        <w:tab/>
      </w:r>
      <w:r w:rsidR="005370A1">
        <w:rPr>
          <w:rFonts w:eastAsia="Times New Roman"/>
        </w:rPr>
        <w:tab/>
      </w:r>
      <w:r w:rsidR="005370A1">
        <w:rPr>
          <w:rFonts w:eastAsia="Times New Roman"/>
        </w:rPr>
        <w:tab/>
      </w:r>
      <w:r>
        <w:rPr>
          <w:rFonts w:eastAsia="Times New Roman"/>
        </w:rPr>
        <w:tab/>
        <w:t xml:space="preserve">(2) Ministar Ministarstva donosi poseban propis za priznavanje statusa lica iz stava (1) ovog člana. </w:t>
      </w:r>
      <w:r w:rsidR="005370A1">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t>16</w:t>
      </w:r>
    </w:p>
    <w:p w14:paraId="2913A2E8" w14:textId="5F1E3D66" w:rsidR="003D6CEF" w:rsidRDefault="003D6CEF" w:rsidP="003D6CEF">
      <w:pPr>
        <w:jc w:val="both"/>
        <w:rPr>
          <w:rFonts w:eastAsia="Times New Roman"/>
          <w:color w:val="000000"/>
        </w:rPr>
      </w:pPr>
      <w:r>
        <w:rPr>
          <w:rFonts w:eastAsia="Times New Roman"/>
        </w:rPr>
        <w:lastRenderedPageBreak/>
        <w:tab/>
      </w:r>
      <w:r>
        <w:rPr>
          <w:rFonts w:eastAsia="Times New Roman"/>
        </w:rPr>
        <w:tab/>
      </w:r>
      <w:r>
        <w:rPr>
          <w:rFonts w:eastAsia="Times New Roman"/>
        </w:rPr>
        <w:tab/>
      </w:r>
      <w:r>
        <w:rPr>
          <w:rFonts w:eastAsia="Times New Roman"/>
        </w:rPr>
        <w:tab/>
      </w:r>
      <w:r>
        <w:rPr>
          <w:rFonts w:eastAsia="Times New Roman"/>
        </w:rPr>
        <w:tab/>
        <w:t xml:space="preserve">        Član </w:t>
      </w:r>
      <w:r w:rsidR="002F6F55">
        <w:rPr>
          <w:rFonts w:eastAsia="Times New Roman"/>
        </w:rPr>
        <w:t>45</w:t>
      </w:r>
      <w:r>
        <w:rPr>
          <w:rFonts w:eastAsia="Times New Roman"/>
        </w:rPr>
        <w:t xml:space="preserve">. </w:t>
      </w:r>
    </w:p>
    <w:p w14:paraId="715D79D7" w14:textId="77777777" w:rsidR="003D6CEF" w:rsidRDefault="003D6CEF" w:rsidP="003D6CEF">
      <w:pPr>
        <w:jc w:val="both"/>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t xml:space="preserve">    (Izuzeci i ograničenja u ostvarivanju prava)</w:t>
      </w:r>
    </w:p>
    <w:p w14:paraId="2A182BF6" w14:textId="51D27AED" w:rsidR="003D6CEF" w:rsidRDefault="003D6CEF" w:rsidP="003D6CEF">
      <w:pPr>
        <w:jc w:val="both"/>
        <w:rPr>
          <w:rFonts w:eastAsia="Times New Roman"/>
          <w:color w:val="000000"/>
        </w:rPr>
      </w:pPr>
      <w:r>
        <w:rPr>
          <w:rFonts w:eastAsia="Times New Roman"/>
          <w:color w:val="000000"/>
        </w:rPr>
        <w:tab/>
        <w:t>(1)Prava utvrđena ovim Zakonom, ne mogu ostvariti osobe kojima je ostvarivanje istih omogućeno po drugom pravnom osnovu.</w:t>
      </w:r>
      <w:r w:rsidR="002F6F55">
        <w:rPr>
          <w:rFonts w:eastAsia="Times New Roman"/>
          <w:color w:val="000000"/>
        </w:rPr>
        <w:tab/>
      </w:r>
      <w:r w:rsidR="002F6F55">
        <w:rPr>
          <w:rFonts w:eastAsia="Times New Roman"/>
          <w:color w:val="000000"/>
        </w:rPr>
        <w:tab/>
      </w:r>
      <w:r w:rsidR="002F6F55">
        <w:rPr>
          <w:rFonts w:eastAsia="Times New Roman"/>
          <w:color w:val="000000"/>
        </w:rPr>
        <w:tab/>
      </w:r>
      <w:r w:rsidR="002F6F55">
        <w:rPr>
          <w:rFonts w:eastAsia="Times New Roman"/>
          <w:color w:val="000000"/>
        </w:rPr>
        <w:tab/>
      </w:r>
      <w:r w:rsidR="002F6F55">
        <w:rPr>
          <w:rFonts w:eastAsia="Times New Roman"/>
          <w:color w:val="000000"/>
        </w:rPr>
        <w:tab/>
      </w:r>
      <w:r w:rsidR="002F6F55">
        <w:rPr>
          <w:rFonts w:eastAsia="Times New Roman"/>
          <w:color w:val="000000"/>
        </w:rPr>
        <w:tab/>
      </w:r>
      <w:r w:rsidR="002F6F55">
        <w:rPr>
          <w:rFonts w:eastAsia="Times New Roman"/>
          <w:color w:val="000000"/>
        </w:rPr>
        <w:tab/>
      </w:r>
    </w:p>
    <w:p w14:paraId="7C5B43C5" w14:textId="77777777" w:rsidR="003D6CEF" w:rsidRDefault="003D6CEF" w:rsidP="003D6CEF">
      <w:pPr>
        <w:jc w:val="both"/>
        <w:rPr>
          <w:rFonts w:eastAsia="Times New Roman"/>
          <w:color w:val="000000"/>
        </w:rPr>
      </w:pPr>
      <w:r>
        <w:rPr>
          <w:rFonts w:eastAsia="Times New Roman"/>
          <w:color w:val="000000"/>
        </w:rPr>
        <w:tab/>
        <w:t xml:space="preserve">(2) Prava utvrđena ovim Zakonom mogu se korisiti dok postoje propisani uslovi za njihovo korištenje i ne mogu se nasljeđivati niti prenositi na druga lica.   </w:t>
      </w:r>
    </w:p>
    <w:p w14:paraId="5443E0BD" w14:textId="77777777" w:rsidR="003D6CEF" w:rsidRDefault="003D6CEF" w:rsidP="003D6CEF">
      <w:pPr>
        <w:jc w:val="both"/>
        <w:rPr>
          <w:rFonts w:eastAsia="Times New Roman"/>
          <w:color w:val="000000"/>
        </w:rPr>
      </w:pPr>
      <w:r>
        <w:rPr>
          <w:rFonts w:eastAsia="Times New Roman"/>
          <w:color w:val="000000"/>
        </w:rPr>
        <w:tab/>
        <w:t xml:space="preserve">(3) Izuzetno od uslova propisanih u stavu (2) ovog člana, u slučaju smrti lica iz člana 2.ovog Zakona, prava po ovom Zakonu nastavljaju koristi članovi uže porodice (bračni drug, djeca do navršenih 18 godina život, odnosno 25 godina života ako se nalaze na redovnom školovanju), roditelj umrlog neženjenog lica iz člana 2. ovog Zakona koji nije iza sebe ostavio potomstvo, pod uslovima i na način propisan ovim Zakonom.  </w:t>
      </w:r>
    </w:p>
    <w:p w14:paraId="4B119C62" w14:textId="77777777" w:rsidR="003D6CEF" w:rsidRDefault="003D6CEF" w:rsidP="003D6CEF">
      <w:pPr>
        <w:jc w:val="both"/>
        <w:rPr>
          <w:rFonts w:eastAsia="Times New Roman"/>
          <w:b/>
          <w:color w:val="000000"/>
        </w:rPr>
      </w:pPr>
      <w:r>
        <w:rPr>
          <w:rFonts w:eastAsia="Times New Roman"/>
          <w:color w:val="000000"/>
        </w:rPr>
        <w:tab/>
      </w:r>
    </w:p>
    <w:p w14:paraId="7DA940C0" w14:textId="551BFF7F" w:rsidR="003D6CEF" w:rsidRDefault="003D6CEF" w:rsidP="003D6CEF">
      <w:pPr>
        <w:jc w:val="both"/>
        <w:rPr>
          <w:rFonts w:eastAsia="Times New Roman"/>
          <w:b/>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Član </w:t>
      </w:r>
      <w:r w:rsidR="002F6F55">
        <w:rPr>
          <w:rFonts w:eastAsia="Times New Roman"/>
          <w:color w:val="000000"/>
        </w:rPr>
        <w:t>46</w:t>
      </w:r>
      <w:r>
        <w:rPr>
          <w:rFonts w:eastAsia="Times New Roman"/>
          <w:color w:val="000000"/>
        </w:rPr>
        <w:t>.</w:t>
      </w:r>
    </w:p>
    <w:p w14:paraId="61260E31" w14:textId="77777777" w:rsidR="003D6CEF" w:rsidRDefault="003D6CEF" w:rsidP="003D6CEF">
      <w:pPr>
        <w:jc w:val="both"/>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      (Prestanak prava) </w:t>
      </w:r>
    </w:p>
    <w:p w14:paraId="0BFB652A" w14:textId="77777777" w:rsidR="003D6CEF" w:rsidRDefault="003D6CEF" w:rsidP="003D6CEF">
      <w:pPr>
        <w:pStyle w:val="ListParagraph"/>
        <w:numPr>
          <w:ilvl w:val="0"/>
          <w:numId w:val="16"/>
        </w:numPr>
        <w:jc w:val="both"/>
        <w:rPr>
          <w:rFonts w:eastAsia="Times New Roman"/>
          <w:color w:val="000000"/>
        </w:rPr>
      </w:pPr>
      <w:r>
        <w:rPr>
          <w:rFonts w:eastAsia="Times New Roman"/>
          <w:color w:val="000000"/>
        </w:rPr>
        <w:t xml:space="preserve">Prestanak svojstva ratnog vojnog invalida i člana porodice poginulog, umrlog i </w:t>
      </w:r>
    </w:p>
    <w:p w14:paraId="4664BD4C" w14:textId="4B163080" w:rsidR="003D6CEF" w:rsidRDefault="003D6CEF" w:rsidP="003D6CEF">
      <w:pPr>
        <w:ind w:left="8496"/>
        <w:jc w:val="both"/>
        <w:rPr>
          <w:rFonts w:eastAsia="Times New Roman"/>
          <w:color w:val="000000"/>
        </w:rPr>
      </w:pPr>
      <w:r>
        <w:rPr>
          <w:rFonts w:eastAsia="Times New Roman"/>
          <w:color w:val="000000"/>
        </w:rPr>
        <w:t xml:space="preserve">     </w:t>
      </w:r>
    </w:p>
    <w:p w14:paraId="21BED990" w14:textId="77777777" w:rsidR="003D6CEF" w:rsidRDefault="003D6CEF" w:rsidP="003D6CEF">
      <w:pPr>
        <w:jc w:val="both"/>
        <w:rPr>
          <w:rFonts w:eastAsia="Times New Roman"/>
          <w:color w:val="000000"/>
        </w:rPr>
      </w:pPr>
      <w:r>
        <w:rPr>
          <w:rFonts w:eastAsia="Times New Roman"/>
          <w:color w:val="000000"/>
        </w:rPr>
        <w:t xml:space="preserve">nestalog branioca (korisnik prava na ličnu i porodičnu invalidninu) u skladu sa Federalnim </w:t>
      </w:r>
    </w:p>
    <w:p w14:paraId="31AD31B2" w14:textId="77777777" w:rsidR="003D6CEF" w:rsidRDefault="003D6CEF" w:rsidP="003D6CEF">
      <w:pPr>
        <w:jc w:val="both"/>
        <w:rPr>
          <w:rFonts w:eastAsia="Times New Roman"/>
          <w:b/>
          <w:color w:val="000000"/>
        </w:rPr>
      </w:pPr>
      <w:r>
        <w:rPr>
          <w:rFonts w:eastAsia="Times New Roman"/>
          <w:color w:val="000000"/>
        </w:rPr>
        <w:t xml:space="preserve">zaknom, povlači i prestanak prava utvrđenih ovim Zakonom, ukoliko su ta prava ostvarena na osnovu tog svojstva.  </w:t>
      </w:r>
    </w:p>
    <w:p w14:paraId="5C583EF9" w14:textId="77777777" w:rsidR="003D6CEF" w:rsidRDefault="003D6CEF" w:rsidP="003D6CEF">
      <w:pPr>
        <w:jc w:val="both"/>
        <w:rPr>
          <w:rFonts w:eastAsia="Times New Roman"/>
          <w:color w:val="000000"/>
        </w:rPr>
      </w:pPr>
      <w:r>
        <w:rPr>
          <w:rFonts w:eastAsia="Times New Roman"/>
          <w:color w:val="000000"/>
        </w:rPr>
        <w:tab/>
        <w:t xml:space="preserve">(2) Korisnik prava po ovom Zakonu je dužan u roku od 15 dana  prijaviti svaku promjenu koja povlači izmjenu ili gubitak prava utvrđenih ovim Zakonom. </w:t>
      </w:r>
    </w:p>
    <w:p w14:paraId="4074B0F9" w14:textId="77777777" w:rsidR="003D6CEF" w:rsidRDefault="003D6CEF" w:rsidP="003D6CEF">
      <w:pPr>
        <w:jc w:val="both"/>
        <w:rPr>
          <w:rFonts w:eastAsia="Times New Roman"/>
          <w:color w:val="000000"/>
        </w:rPr>
      </w:pPr>
      <w:r>
        <w:rPr>
          <w:rFonts w:eastAsia="Times New Roman"/>
          <w:color w:val="000000"/>
        </w:rPr>
        <w:tab/>
        <w:t>(3) Izuzetno od uslova propisanih stavom (1) ovog člana d</w:t>
      </w:r>
      <w:r>
        <w:rPr>
          <w:rFonts w:eastAsia="Times New Roman"/>
        </w:rPr>
        <w:t>ijete poginulog, umrlog, nestalog branioca, ostvaruje i dalje prava utvrđena ovim Zakonom, bez obzira na godine života na način i pod uslovima propisanim ovim Zakonom, i to prava propisana u članu 5. tačka i, k, m, n, p, s.</w:t>
      </w:r>
    </w:p>
    <w:p w14:paraId="57B6041E" w14:textId="2BF5C91D" w:rsidR="003D6CEF" w:rsidRDefault="003D6CEF" w:rsidP="003D6CEF">
      <w:pPr>
        <w:jc w:val="both"/>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Član </w:t>
      </w:r>
      <w:r w:rsidR="002F6F55">
        <w:rPr>
          <w:rFonts w:eastAsia="Times New Roman"/>
          <w:color w:val="000000"/>
        </w:rPr>
        <w:t>47</w:t>
      </w:r>
      <w:r>
        <w:rPr>
          <w:rFonts w:eastAsia="Times New Roman"/>
          <w:color w:val="000000"/>
        </w:rPr>
        <w:t>.</w:t>
      </w:r>
    </w:p>
    <w:p w14:paraId="7CC8CD8F" w14:textId="77777777" w:rsidR="003D6CEF" w:rsidRDefault="003D6CEF" w:rsidP="003D6CEF">
      <w:pPr>
        <w:jc w:val="both"/>
        <w:rPr>
          <w:rFonts w:eastAsia="Times New Roman"/>
          <w:color w:val="000000"/>
        </w:rPr>
      </w:pPr>
      <w:r>
        <w:rPr>
          <w:rFonts w:eastAsia="Times New Roman"/>
          <w:color w:val="000000"/>
        </w:rPr>
        <w:tab/>
        <w:t xml:space="preserve"> </w:t>
      </w:r>
      <w:r>
        <w:rPr>
          <w:rFonts w:eastAsia="Times New Roman"/>
          <w:color w:val="000000"/>
        </w:rPr>
        <w:tab/>
        <w:t xml:space="preserve">     (Lica kojima se ne može priznati status niti ostvarivati prava) </w:t>
      </w:r>
    </w:p>
    <w:p w14:paraId="3E82DEE9" w14:textId="77777777" w:rsidR="003D6CEF" w:rsidRDefault="003D6CEF" w:rsidP="003D6CEF">
      <w:pPr>
        <w:ind w:firstLine="360"/>
        <w:jc w:val="both"/>
        <w:rPr>
          <w:rFonts w:eastAsia="Times New Roman"/>
        </w:rPr>
      </w:pPr>
      <w:r>
        <w:rPr>
          <w:rFonts w:eastAsia="Times New Roman"/>
        </w:rPr>
        <w:t>(1) Status i prava prema ovom Zakonu ne mogu ostvariti lica:</w:t>
      </w:r>
    </w:p>
    <w:p w14:paraId="3DAE6324" w14:textId="77777777" w:rsidR="003D6CEF" w:rsidRDefault="003D6CEF" w:rsidP="003D6CEF">
      <w:pPr>
        <w:ind w:firstLine="360"/>
        <w:jc w:val="both"/>
        <w:rPr>
          <w:rFonts w:eastAsia="Times New Roman"/>
        </w:rPr>
      </w:pPr>
      <w:r>
        <w:rPr>
          <w:rFonts w:eastAsia="Times New Roman"/>
        </w:rPr>
        <w:t>a) kod kojih postoje okolnosti iz člana 36. Federalnog zakona,</w:t>
      </w:r>
    </w:p>
    <w:p w14:paraId="661E3564" w14:textId="77777777" w:rsidR="003D6CEF" w:rsidRDefault="003D6CEF" w:rsidP="003D6CEF">
      <w:pPr>
        <w:ind w:firstLine="360"/>
        <w:jc w:val="both"/>
        <w:rPr>
          <w:rFonts w:eastAsia="Times New Roman"/>
        </w:rPr>
      </w:pPr>
      <w:r>
        <w:rPr>
          <w:rFonts w:eastAsia="Times New Roman"/>
        </w:rPr>
        <w:t xml:space="preserve">b) koja su već ostvarila određeno pravo po ranije važećem Zakonu ili nekom drugom </w:t>
      </w:r>
    </w:p>
    <w:p w14:paraId="2FF32AF3" w14:textId="77777777" w:rsidR="003D6CEF" w:rsidRDefault="003D6CEF" w:rsidP="003D6CEF">
      <w:pPr>
        <w:jc w:val="both"/>
        <w:rPr>
          <w:rFonts w:eastAsia="Times New Roman"/>
        </w:rPr>
      </w:pPr>
      <w:r>
        <w:rPr>
          <w:rFonts w:eastAsia="Times New Roman"/>
        </w:rPr>
        <w:t>osnovu,</w:t>
      </w:r>
    </w:p>
    <w:p w14:paraId="1EC37C27" w14:textId="77777777" w:rsidR="003D6CEF" w:rsidRDefault="003D6CEF" w:rsidP="003D6CEF">
      <w:pPr>
        <w:ind w:firstLine="360"/>
        <w:jc w:val="both"/>
        <w:rPr>
          <w:rFonts w:eastAsia="Times New Roman"/>
        </w:rPr>
      </w:pPr>
      <w:r>
        <w:rPr>
          <w:rFonts w:eastAsia="Times New Roman"/>
        </w:rPr>
        <w:t>c) koja su nakon dobijanja namjenskih sredstva bila u obavezi izvršiti povrat istih, a to nisu učinila,</w:t>
      </w:r>
    </w:p>
    <w:p w14:paraId="4C7EAFC5" w14:textId="77777777" w:rsidR="003D6CEF" w:rsidRDefault="003D6CEF" w:rsidP="003D6CEF">
      <w:pPr>
        <w:ind w:firstLine="360"/>
        <w:jc w:val="both"/>
        <w:rPr>
          <w:rFonts w:eastAsia="Times New Roman"/>
        </w:rPr>
      </w:pPr>
      <w:r>
        <w:rPr>
          <w:rFonts w:eastAsia="Times New Roman"/>
        </w:rPr>
        <w:t xml:space="preserve">d) koja ne izvršavaju redovno preuzete obaveza vraćanja dodjeljenih sredstava, ili ranije dodijeljena sredstva nisu koristili za namjene za koja su namijenjena. </w:t>
      </w:r>
    </w:p>
    <w:p w14:paraId="3329FCF9" w14:textId="77777777" w:rsidR="003D6CEF" w:rsidRDefault="003D6CEF" w:rsidP="003D6CEF">
      <w:pPr>
        <w:ind w:firstLine="360"/>
        <w:jc w:val="both"/>
        <w:rPr>
          <w:rFonts w:eastAsia="Times New Roman"/>
          <w:b/>
          <w:color w:val="000000"/>
        </w:rPr>
      </w:pPr>
      <w:r>
        <w:rPr>
          <w:rFonts w:eastAsia="Times New Roman"/>
        </w:rPr>
        <w:t>e) koja su shodno Općem okvirnom sporazumu za mir u Bosni i Hercegovini, pripadnici tzv. Narodne odbrane Autonomne pokrajine zapadna Bosna ne smatraju braniocima u smislu ovog Zakona i njihova prava, kao i prava članova njihovih porodica, uređuju se Zakonom o osnovama socijalne zaštite, zaštite civilnih žrtava rata i zaštite porodice sa djecom, kao i kantonalnim Zakonom o socijalnoj zaštiti civilnih žrtava rata i zaštitu porodica sa djecom (“Službene novine Federacije Bosne i Hercegovine”, br. 36/99, 54/05 i 39/06  ).</w:t>
      </w:r>
      <w:r>
        <w:rPr>
          <w:rFonts w:eastAsia="Times New Roman"/>
        </w:rPr>
        <w:tab/>
      </w:r>
      <w:r>
        <w:rPr>
          <w:rFonts w:eastAsia="Times New Roman"/>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14:paraId="6CDA9F37" w14:textId="77777777" w:rsidR="003D6CEF" w:rsidRDefault="003D6CEF" w:rsidP="003D6CEF">
      <w:pPr>
        <w:spacing w:before="100" w:after="100"/>
        <w:jc w:val="both"/>
        <w:rPr>
          <w:rFonts w:eastAsia="Times New Roman"/>
          <w:b/>
          <w:color w:val="000000"/>
        </w:rPr>
      </w:pPr>
      <w:r>
        <w:rPr>
          <w:rFonts w:eastAsia="Times New Roman"/>
          <w:b/>
          <w:color w:val="000000"/>
        </w:rPr>
        <w:t>DIO IV - PROVOĐENJE ZAKONA</w:t>
      </w:r>
    </w:p>
    <w:p w14:paraId="1A1AFB1E" w14:textId="687E23E2" w:rsidR="003D6CEF" w:rsidRDefault="003D6CEF" w:rsidP="003D6CEF">
      <w:pPr>
        <w:spacing w:before="100" w:after="100"/>
        <w:jc w:val="both"/>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Član </w:t>
      </w:r>
      <w:r w:rsidR="002F6F55">
        <w:rPr>
          <w:rFonts w:eastAsia="Times New Roman"/>
          <w:color w:val="000000"/>
        </w:rPr>
        <w:t>48</w:t>
      </w:r>
      <w:r>
        <w:rPr>
          <w:rFonts w:eastAsia="Times New Roman"/>
          <w:color w:val="000000"/>
        </w:rPr>
        <w:t>.</w:t>
      </w:r>
    </w:p>
    <w:p w14:paraId="18206460" w14:textId="77777777" w:rsidR="003D6CEF" w:rsidRDefault="003D6CEF" w:rsidP="003D6CEF">
      <w:pPr>
        <w:spacing w:before="100" w:after="100"/>
        <w:ind w:firstLine="708"/>
        <w:jc w:val="both"/>
        <w:rPr>
          <w:rFonts w:eastAsia="Times New Roman"/>
          <w:color w:val="000000"/>
        </w:rPr>
      </w:pPr>
      <w:r>
        <w:rPr>
          <w:rFonts w:eastAsia="Times New Roman"/>
          <w:color w:val="000000"/>
        </w:rPr>
        <w:tab/>
      </w:r>
      <w:r>
        <w:rPr>
          <w:rFonts w:eastAsia="Times New Roman"/>
          <w:color w:val="000000"/>
        </w:rPr>
        <w:tab/>
        <w:t xml:space="preserve">    (Rješavanje o pravima u prvostepenom postupku)</w:t>
      </w:r>
    </w:p>
    <w:p w14:paraId="2DB76C60" w14:textId="243379A2" w:rsidR="003D6CEF" w:rsidRDefault="003D6CEF" w:rsidP="003D6CEF">
      <w:pPr>
        <w:ind w:firstLine="708"/>
        <w:jc w:val="both"/>
        <w:rPr>
          <w:rFonts w:eastAsia="Times New Roman"/>
        </w:rPr>
      </w:pPr>
      <w:r>
        <w:rPr>
          <w:rFonts w:eastAsia="Times New Roman"/>
        </w:rPr>
        <w:t>(1) U prvom stepenu o pravima iz ovog Zakona, rješava Odjeljenje za boračko invalidsku zaštitu prema mjestu prebivališta podnosioca zahtjeva, ukoliko nije drugačije regulirano ovim Zakonom ili drugim propisom.</w:t>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r>
      <w:r w:rsidR="00BF2F4C">
        <w:rPr>
          <w:rFonts w:eastAsia="Times New Roman"/>
        </w:rPr>
        <w:tab/>
        <w:t>17</w:t>
      </w:r>
    </w:p>
    <w:p w14:paraId="70C56CDF" w14:textId="1234EBD6" w:rsidR="003D6CEF" w:rsidRDefault="003D6CEF" w:rsidP="003D6CEF">
      <w:pPr>
        <w:ind w:firstLine="708"/>
        <w:jc w:val="both"/>
        <w:rPr>
          <w:rFonts w:eastAsia="Times New Roman"/>
        </w:rPr>
      </w:pPr>
      <w:r>
        <w:rPr>
          <w:rFonts w:eastAsia="Times New Roman"/>
        </w:rPr>
        <w:lastRenderedPageBreak/>
        <w:t>(2) Službenu evidenciju o korisnicima prava po ovom Zakonu vodi nadležno Odjeljenje za boračko-invalidsku zaštitu</w:t>
      </w:r>
      <w:r w:rsidR="00B10979">
        <w:rPr>
          <w:rFonts w:eastAsia="Times New Roman"/>
        </w:rPr>
        <w:t xml:space="preserve"> prema mjestu prebivališta korisnika prava ili Ministarstvo ukoliko se putem Ministarstva ostvaruje pravo utvrđeno ovim Zakonom</w:t>
      </w: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60EEAA96" w14:textId="016E1A21"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Član </w:t>
      </w:r>
      <w:r w:rsidR="002F6F55">
        <w:rPr>
          <w:rFonts w:eastAsia="Times New Roman"/>
        </w:rPr>
        <w:t>49</w:t>
      </w:r>
      <w:r>
        <w:rPr>
          <w:rFonts w:eastAsia="Times New Roman"/>
        </w:rPr>
        <w:t>.</w:t>
      </w:r>
    </w:p>
    <w:p w14:paraId="3F1314D5" w14:textId="77777777" w:rsidR="003D6CEF" w:rsidRDefault="003D6CEF" w:rsidP="003D6CEF">
      <w:pPr>
        <w:ind w:left="1416" w:firstLine="708"/>
        <w:jc w:val="both"/>
        <w:rPr>
          <w:rFonts w:eastAsia="Times New Roman"/>
        </w:rPr>
      </w:pPr>
      <w:r>
        <w:rPr>
          <w:rFonts w:eastAsia="Times New Roman"/>
        </w:rPr>
        <w:t xml:space="preserve">   (Rješavanje u drugostepenom upravnom postupku) </w:t>
      </w:r>
    </w:p>
    <w:p w14:paraId="5A130F23" w14:textId="77777777" w:rsidR="003D6CEF" w:rsidRDefault="003D6CEF" w:rsidP="003D6CEF">
      <w:pPr>
        <w:ind w:firstLine="708"/>
        <w:jc w:val="both"/>
        <w:rPr>
          <w:rFonts w:eastAsia="Times New Roman"/>
        </w:rPr>
      </w:pPr>
      <w:r>
        <w:rPr>
          <w:rFonts w:eastAsia="Times New Roman"/>
        </w:rPr>
        <w:t>(1) Žalba na prvostepeno rješenje može se uložiti u roku od 15 dana od dana prijema rješenja.</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(2) Po žalbi izjavljenoj na rješenje Odjeljenja za boračko-invalidsku zaštitu matične grada/općine podnosioca zahtjeva, donesenog u prvom stepenu, rješava  Ministarstvo.  </w:t>
      </w:r>
      <w:r>
        <w:rPr>
          <w:rFonts w:eastAsia="Times New Roman"/>
        </w:rPr>
        <w:tab/>
      </w:r>
      <w:r>
        <w:rPr>
          <w:rFonts w:eastAsia="Times New Roman"/>
        </w:rPr>
        <w:tab/>
        <w:t xml:space="preserve">(3) Protiv rješenja donesenog u drugom stepenu može se pokrenuti upravni spor. </w:t>
      </w:r>
    </w:p>
    <w:p w14:paraId="283890CD" w14:textId="5B17BF85"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Član 5</w:t>
      </w:r>
      <w:r w:rsidR="002F6F55">
        <w:rPr>
          <w:rFonts w:eastAsia="Times New Roman"/>
        </w:rPr>
        <w:t>0</w:t>
      </w:r>
      <w:r>
        <w:rPr>
          <w:rFonts w:eastAsia="Times New Roman"/>
        </w:rPr>
        <w:t>.</w:t>
      </w:r>
    </w:p>
    <w:p w14:paraId="1D17CF35" w14:textId="43016961" w:rsidR="003D6CEF" w:rsidRDefault="003D6CEF" w:rsidP="003D6CEF">
      <w:pPr>
        <w:jc w:val="both"/>
        <w:rPr>
          <w:rFonts w:eastAsia="Times New Roman"/>
        </w:rPr>
      </w:pPr>
      <w:r>
        <w:rPr>
          <w:rFonts w:eastAsia="Times New Roman"/>
        </w:rPr>
        <w:tab/>
      </w:r>
      <w:r>
        <w:rPr>
          <w:rFonts w:eastAsia="Times New Roman"/>
        </w:rPr>
        <w:tab/>
        <w:t xml:space="preserve">   </w:t>
      </w:r>
      <w:r>
        <w:rPr>
          <w:rFonts w:eastAsia="Times New Roman"/>
        </w:rPr>
        <w:tab/>
        <w:t>(Primjena odredbi Zakona o upravnom postupku)</w:t>
      </w:r>
      <w:r>
        <w:rPr>
          <w:rFonts w:eastAsia="Times New Roman"/>
        </w:rPr>
        <w:tab/>
      </w:r>
      <w:r>
        <w:rPr>
          <w:rFonts w:eastAsia="Times New Roman"/>
        </w:rPr>
        <w:tab/>
      </w:r>
      <w:r>
        <w:rPr>
          <w:rFonts w:eastAsia="Times New Roman"/>
        </w:rPr>
        <w:tab/>
      </w:r>
      <w:r>
        <w:rPr>
          <w:rFonts w:eastAsia="Times New Roman"/>
        </w:rPr>
        <w:tab/>
        <w:t xml:space="preserve">U postupku za ostvarivanje prava prema ovom Zakonu primjenjuju se odredbe Zakona o upravnom postupku, ukoliko ovim zakonom ili propisom donesenim na osnovu ovog Zakona nije drugačije određeno. </w:t>
      </w:r>
    </w:p>
    <w:p w14:paraId="6136D391" w14:textId="7961C286" w:rsidR="003D6CEF" w:rsidRDefault="003D6CEF" w:rsidP="003D6CEF">
      <w:pPr>
        <w:jc w:val="both"/>
        <w:rPr>
          <w:rFonts w:eastAsia="Times New Roman"/>
        </w:rPr>
      </w:pPr>
    </w:p>
    <w:p w14:paraId="0F5F4376" w14:textId="66B2C806"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Član </w:t>
      </w:r>
      <w:r w:rsidR="002F6F55">
        <w:rPr>
          <w:rFonts w:eastAsia="Times New Roman"/>
        </w:rPr>
        <w:t>51</w:t>
      </w:r>
      <w:r>
        <w:rPr>
          <w:rFonts w:eastAsia="Times New Roman"/>
        </w:rPr>
        <w:t xml:space="preserve">. </w:t>
      </w:r>
    </w:p>
    <w:p w14:paraId="54ABBAEA" w14:textId="77777777"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(Ostvarivanje prava) </w:t>
      </w:r>
    </w:p>
    <w:p w14:paraId="5B2E93EC" w14:textId="77777777" w:rsidR="003D6CEF" w:rsidRDefault="003D6CEF" w:rsidP="003D6CEF">
      <w:pPr>
        <w:ind w:firstLine="708"/>
        <w:jc w:val="both"/>
        <w:rPr>
          <w:rFonts w:eastAsia="Times New Roman"/>
          <w:color w:val="000000"/>
        </w:rPr>
      </w:pPr>
      <w:r>
        <w:rPr>
          <w:rFonts w:eastAsia="Times New Roman"/>
          <w:color w:val="000000"/>
        </w:rPr>
        <w:t>Prava utvrđena ovim Zakonom ostvaruju se u skladu sa sredstvima Budžeta Kantona, grada/općine.</w:t>
      </w:r>
    </w:p>
    <w:p w14:paraId="24EDBAAC" w14:textId="77777777" w:rsidR="003D6CEF" w:rsidRDefault="003D6CEF" w:rsidP="003D6CEF">
      <w:pPr>
        <w:spacing w:before="100" w:after="100"/>
        <w:jc w:val="both"/>
        <w:rPr>
          <w:rFonts w:eastAsia="Times New Roman"/>
          <w:b/>
        </w:rPr>
      </w:pPr>
      <w:r>
        <w:rPr>
          <w:rFonts w:eastAsia="Times New Roman"/>
          <w:b/>
        </w:rPr>
        <w:t>DIO V NAKNADA ŠTETE</w:t>
      </w:r>
    </w:p>
    <w:p w14:paraId="4F1F2E94" w14:textId="7C13FBBB" w:rsidR="003D6CEF" w:rsidRDefault="003D6CEF" w:rsidP="003D6CEF">
      <w:pPr>
        <w:spacing w:before="100" w:after="100"/>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Član </w:t>
      </w:r>
      <w:r w:rsidR="002F6F55">
        <w:rPr>
          <w:rFonts w:eastAsia="Times New Roman"/>
        </w:rPr>
        <w:t>52</w:t>
      </w:r>
      <w:r>
        <w:rPr>
          <w:rFonts w:eastAsia="Times New Roman"/>
        </w:rPr>
        <w: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(Obaveza povrata dodjeljenih sredstava)</w:t>
      </w:r>
      <w:r>
        <w:rPr>
          <w:rFonts w:eastAsia="Times New Roman"/>
        </w:rPr>
        <w:tab/>
      </w:r>
      <w:r>
        <w:rPr>
          <w:rFonts w:eastAsia="Times New Roman"/>
        </w:rPr>
        <w:tab/>
      </w:r>
      <w:r>
        <w:rPr>
          <w:rFonts w:eastAsia="Times New Roman"/>
        </w:rPr>
        <w:tab/>
      </w:r>
      <w:r>
        <w:rPr>
          <w:rFonts w:eastAsia="Times New Roman"/>
        </w:rPr>
        <w:tab/>
        <w:t>(1) Lice kome je isplaćeno novčano primanje prema ovom Zakonu, na koje nije imalo pravo, dužno je vratiti primljeni iznos:</w:t>
      </w:r>
    </w:p>
    <w:p w14:paraId="7A4AB24A" w14:textId="77777777" w:rsidR="003D6CEF" w:rsidRDefault="003D6CEF" w:rsidP="003D6CEF">
      <w:pPr>
        <w:spacing w:before="100" w:after="100"/>
        <w:ind w:firstLine="708"/>
        <w:jc w:val="both"/>
        <w:rPr>
          <w:rFonts w:eastAsia="Times New Roman"/>
        </w:rPr>
      </w:pPr>
      <w:r>
        <w:rPr>
          <w:rFonts w:eastAsia="Times New Roman"/>
        </w:rPr>
        <w:t>a) ako je na osnovu netačnih podataka za koje je znalo ili je moralo znati da su netačni, ili je na drugi protivprvani način ostvarilo novčano primanje prema ovom Zakonu koje mu ne pripada, ili je ostvarilo novčano primanje većem iznosu nego što mu je pripadalo.</w:t>
      </w:r>
    </w:p>
    <w:p w14:paraId="1EA6A883" w14:textId="77777777" w:rsidR="003D6CEF" w:rsidRDefault="003D6CEF" w:rsidP="003D6CEF">
      <w:pPr>
        <w:spacing w:before="100" w:after="100"/>
        <w:ind w:firstLine="708"/>
        <w:jc w:val="both"/>
        <w:rPr>
          <w:rFonts w:eastAsia="Times New Roman"/>
        </w:rPr>
      </w:pPr>
      <w:r>
        <w:rPr>
          <w:rFonts w:eastAsia="Times New Roman"/>
        </w:rPr>
        <w:t>b) ako je ostvarilo novčano primanje zbog toga što nije prijavilo nastale primjene koje utječu na gubitak, prestanak ili smanjenje obima nekog prava, a znalo je ili je moralo znati za te promjene.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c) ako je primilo veći iznos od iznosa koji mu je određen rješenjem.  </w:t>
      </w:r>
    </w:p>
    <w:p w14:paraId="7A9B6528" w14:textId="77777777" w:rsidR="003D6CEF" w:rsidRDefault="003D6CEF" w:rsidP="003D6CEF">
      <w:pPr>
        <w:spacing w:before="100" w:after="100"/>
        <w:ind w:firstLine="708"/>
        <w:jc w:val="both"/>
        <w:rPr>
          <w:rFonts w:eastAsia="Times New Roman"/>
        </w:rPr>
      </w:pPr>
      <w:r>
        <w:rPr>
          <w:rFonts w:eastAsia="Times New Roman"/>
        </w:rPr>
        <w:t xml:space="preserve">(2) Lice iz stava (1) ovog člana dužno je vratiti novčano primanje odnosno protivvrijednost za iskorišteno pravo, a najviše u iznosu primljenom za posljednje tri godine računajući od posljednje isplate odnosno korištenja prava utvrđenih ovim Zakonom, na koje nije imalo pravo. </w:t>
      </w:r>
    </w:p>
    <w:p w14:paraId="368498E2" w14:textId="77777777" w:rsidR="003D6CEF" w:rsidRDefault="003D6CEF" w:rsidP="003D6CEF">
      <w:pPr>
        <w:spacing w:before="100" w:after="100"/>
        <w:ind w:firstLine="708"/>
        <w:jc w:val="both"/>
        <w:rPr>
          <w:rFonts w:eastAsia="Times New Roman"/>
        </w:rPr>
      </w:pPr>
      <w:r>
        <w:rPr>
          <w:rFonts w:eastAsia="Times New Roman"/>
        </w:rPr>
        <w:t xml:space="preserve">(3) Obaveza vraćanja nepravilno isplaćenih iznosa odnosno protivvrijednosti za iskorišteno pravo postoji, bez obzira da li je rješenje kojim je tom licu priznato pravo, poništeno ili ukinuto. </w:t>
      </w:r>
      <w:r>
        <w:rPr>
          <w:rFonts w:eastAsia="Times New Roman"/>
        </w:rPr>
        <w:tab/>
      </w:r>
    </w:p>
    <w:p w14:paraId="17E9D891" w14:textId="77777777" w:rsidR="003D6CEF" w:rsidRDefault="003D6CEF" w:rsidP="003D6CEF">
      <w:pPr>
        <w:spacing w:before="100" w:after="100"/>
        <w:ind w:firstLine="708"/>
        <w:jc w:val="both"/>
        <w:rPr>
          <w:rFonts w:eastAsia="Times New Roman"/>
        </w:rPr>
      </w:pPr>
      <w:r>
        <w:rPr>
          <w:rFonts w:eastAsia="Times New Roman"/>
        </w:rPr>
        <w:t xml:space="preserve">(4) Ukoliko je nepravilna isplata nastala kao posljedica greške organa koji je vodio postupak, isti organ je dužan nadoknaditi nepravilno isplaćena sredstva. </w:t>
      </w:r>
    </w:p>
    <w:p w14:paraId="0125EA94" w14:textId="77777777" w:rsidR="003D6CEF" w:rsidRDefault="003D6CEF" w:rsidP="003D6CEF">
      <w:pPr>
        <w:spacing w:before="100" w:after="100"/>
        <w:ind w:firstLine="708"/>
        <w:jc w:val="both"/>
        <w:rPr>
          <w:rFonts w:eastAsia="Times New Roman"/>
        </w:rPr>
      </w:pPr>
      <w:r>
        <w:rPr>
          <w:rFonts w:eastAsia="Times New Roman"/>
        </w:rPr>
        <w:t>(5) Organi nadležni za rješavanje o pravima po ovom Zakonu, po službenoj dužnosti dužni su da paze na pojave iz stava (1) ovog člana.</w:t>
      </w:r>
    </w:p>
    <w:p w14:paraId="26A4D036" w14:textId="2F57B6B7" w:rsidR="003D6CEF" w:rsidRDefault="003D6CEF" w:rsidP="003D6CEF">
      <w:pPr>
        <w:spacing w:before="100" w:after="100"/>
        <w:ind w:firstLine="708"/>
        <w:jc w:val="both"/>
        <w:rPr>
          <w:rFonts w:eastAsia="Times New Roman"/>
        </w:rPr>
      </w:pPr>
      <w:r>
        <w:rPr>
          <w:rFonts w:eastAsia="Times New Roman"/>
        </w:rPr>
        <w:t xml:space="preserve">(6) Rješenje kojim se stranka obavezuje da vrati neosnovano primljena sredstva, donosi prvostepeni organ mjesno nadležan da rješava o glavnoj stvari. </w:t>
      </w:r>
      <w:r w:rsidR="00BF2F4C">
        <w:rPr>
          <w:rFonts w:eastAsia="Times New Roman"/>
        </w:rPr>
        <w:tab/>
      </w:r>
      <w:r w:rsidR="00BF2F4C">
        <w:rPr>
          <w:rFonts w:eastAsia="Times New Roman"/>
        </w:rPr>
        <w:tab/>
      </w:r>
      <w:r w:rsidR="00BF2F4C">
        <w:rPr>
          <w:rFonts w:eastAsia="Times New Roman"/>
        </w:rPr>
        <w:tab/>
      </w:r>
      <w:r w:rsidR="00BF2F4C">
        <w:rPr>
          <w:rFonts w:eastAsia="Times New Roman"/>
        </w:rPr>
        <w:tab/>
        <w:t>18</w:t>
      </w:r>
    </w:p>
    <w:p w14:paraId="1BD4740C" w14:textId="367079D4" w:rsidR="003D6CEF" w:rsidRDefault="003D6CEF" w:rsidP="003D6CEF">
      <w:pPr>
        <w:spacing w:before="100" w:after="100"/>
        <w:ind w:firstLine="708"/>
        <w:jc w:val="both"/>
        <w:rPr>
          <w:rFonts w:eastAsia="Times New Roman"/>
        </w:rPr>
      </w:pPr>
      <w:r>
        <w:rPr>
          <w:rFonts w:eastAsia="Times New Roman"/>
        </w:rPr>
        <w:lastRenderedPageBreak/>
        <w:t xml:space="preserve">(7) Protiv rješenja iz stava (4) ovog člana, stranka ima pravo žalbe. </w:t>
      </w:r>
    </w:p>
    <w:p w14:paraId="4074B9D4" w14:textId="32376033" w:rsidR="003D6CEF" w:rsidRDefault="00E16492" w:rsidP="003D6CEF">
      <w:pPr>
        <w:spacing w:before="100" w:after="100"/>
        <w:ind w:firstLine="70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sidR="005D5EE5">
        <w:rPr>
          <w:rFonts w:eastAsia="Times New Roman"/>
        </w:rPr>
        <w:tab/>
      </w:r>
      <w:r w:rsidR="003D6CEF">
        <w:rPr>
          <w:rFonts w:eastAsia="Times New Roman"/>
        </w:rPr>
        <w:t xml:space="preserve">Član </w:t>
      </w:r>
      <w:r w:rsidR="002F6F55">
        <w:rPr>
          <w:rFonts w:eastAsia="Times New Roman"/>
        </w:rPr>
        <w:t>53</w:t>
      </w:r>
      <w:r w:rsidR="003D6CEF">
        <w:rPr>
          <w:rFonts w:eastAsia="Times New Roman"/>
        </w:rPr>
        <w:t>.</w:t>
      </w:r>
      <w:r w:rsidR="003D6CEF">
        <w:rPr>
          <w:rFonts w:eastAsia="Times New Roman"/>
        </w:rPr>
        <w:tab/>
      </w:r>
      <w:r w:rsidR="003D6CEF">
        <w:rPr>
          <w:rFonts w:eastAsia="Times New Roman"/>
        </w:rPr>
        <w:tab/>
      </w:r>
      <w:r w:rsidR="003D6CEF">
        <w:rPr>
          <w:rFonts w:eastAsia="Times New Roman"/>
        </w:rPr>
        <w:tab/>
      </w:r>
      <w:r w:rsidR="003D6CEF">
        <w:rPr>
          <w:rFonts w:eastAsia="Times New Roman"/>
        </w:rPr>
        <w:tab/>
      </w:r>
      <w:r w:rsidR="003D6CEF">
        <w:rPr>
          <w:rFonts w:eastAsia="Times New Roman"/>
        </w:rPr>
        <w:tab/>
      </w:r>
      <w:r w:rsidR="003D6CEF">
        <w:rPr>
          <w:rFonts w:eastAsia="Times New Roman"/>
        </w:rPr>
        <w:tab/>
      </w:r>
      <w:r w:rsidR="003D6CEF">
        <w:rPr>
          <w:rFonts w:eastAsia="Times New Roman"/>
        </w:rPr>
        <w:tab/>
      </w:r>
      <w:r w:rsidR="003D6CEF">
        <w:rPr>
          <w:rFonts w:eastAsia="Times New Roman"/>
        </w:rPr>
        <w:tab/>
      </w:r>
      <w:r w:rsidR="003D6CEF">
        <w:rPr>
          <w:rFonts w:eastAsia="Times New Roman"/>
        </w:rPr>
        <w:tab/>
        <w:t xml:space="preserve">       (Zastara rokova potraživanja) </w:t>
      </w:r>
    </w:p>
    <w:p w14:paraId="5909C475" w14:textId="77777777" w:rsidR="003D6CEF" w:rsidRDefault="003D6CEF" w:rsidP="003D6CEF">
      <w:pPr>
        <w:pStyle w:val="ListParagraph"/>
        <w:numPr>
          <w:ilvl w:val="0"/>
          <w:numId w:val="17"/>
        </w:numPr>
        <w:autoSpaceDE/>
        <w:adjustRightInd/>
        <w:spacing w:before="100" w:after="100"/>
        <w:jc w:val="both"/>
        <w:rPr>
          <w:rFonts w:eastAsia="Times New Roman"/>
        </w:rPr>
      </w:pPr>
      <w:r>
        <w:rPr>
          <w:rFonts w:eastAsia="Times New Roman"/>
        </w:rPr>
        <w:t xml:space="preserve">Potraživanje iz člana 63. ovog Zakona zastarijeva protokom roka određenog </w:t>
      </w:r>
    </w:p>
    <w:p w14:paraId="66C294C4" w14:textId="77777777" w:rsidR="003D6CEF" w:rsidRDefault="003D6CEF" w:rsidP="003D6CEF">
      <w:pPr>
        <w:spacing w:before="100" w:after="100"/>
        <w:jc w:val="both"/>
        <w:rPr>
          <w:rFonts w:eastAsia="Times New Roman"/>
        </w:rPr>
      </w:pPr>
      <w:r>
        <w:rPr>
          <w:rFonts w:eastAsia="Times New Roman"/>
        </w:rPr>
        <w:t xml:space="preserve">zakonom kojim se uređuje zastarjelost potraživanja za pojedinu vrstu potraživanja. </w:t>
      </w:r>
      <w:r>
        <w:rPr>
          <w:rFonts w:eastAsia="Times New Roman"/>
        </w:rPr>
        <w:tab/>
      </w:r>
      <w:r>
        <w:rPr>
          <w:rFonts w:eastAsia="Times New Roman"/>
        </w:rPr>
        <w:tab/>
        <w:t xml:space="preserve">(2) Rokovi za stava (1) ovog člana počinju teći od dana konačnosti rješenja kojim je utvrđeno da isplaćeno primanje ne pripada ili pripada u manjem obimu, odnosno od dana kada je izvršena posljednja nepravilna isplata. </w:t>
      </w:r>
    </w:p>
    <w:p w14:paraId="51D2225B" w14:textId="77777777" w:rsidR="003D6CEF" w:rsidRDefault="003D6CEF" w:rsidP="003D6CEF">
      <w:pPr>
        <w:rPr>
          <w:rFonts w:eastAsia="Times New Roman"/>
        </w:rPr>
      </w:pPr>
    </w:p>
    <w:p w14:paraId="057CE044" w14:textId="77777777" w:rsidR="003D6CEF" w:rsidRDefault="003D6CEF" w:rsidP="003D6CEF">
      <w:pPr>
        <w:jc w:val="both"/>
        <w:rPr>
          <w:rFonts w:eastAsia="Times New Roman"/>
          <w:sz w:val="28"/>
        </w:rPr>
      </w:pPr>
      <w:r>
        <w:rPr>
          <w:rFonts w:eastAsia="Times New Roman"/>
          <w:b/>
          <w:sz w:val="28"/>
        </w:rPr>
        <w:t xml:space="preserve">DIO VI- </w:t>
      </w:r>
      <w:r>
        <w:rPr>
          <w:rFonts w:eastAsia="Times New Roman"/>
          <w:b/>
        </w:rPr>
        <w:t>Sredstva za ostvarivanje prava</w:t>
      </w:r>
      <w:r>
        <w:rPr>
          <w:rFonts w:eastAsia="Times New Roman"/>
          <w:sz w:val="28"/>
        </w:rPr>
        <w:t xml:space="preserve"> </w:t>
      </w:r>
    </w:p>
    <w:p w14:paraId="22B45710" w14:textId="77777777" w:rsidR="003D6CEF" w:rsidRDefault="003D6CEF" w:rsidP="003D6CEF">
      <w:pPr>
        <w:jc w:val="both"/>
        <w:rPr>
          <w:rFonts w:eastAsia="Times New Roman"/>
          <w:sz w:val="28"/>
        </w:rPr>
      </w:pPr>
    </w:p>
    <w:p w14:paraId="7B7CC9CA" w14:textId="7CD6BC94" w:rsidR="003D6CEF" w:rsidRDefault="003D6CEF" w:rsidP="003D6CEF">
      <w:pPr>
        <w:jc w:val="center"/>
        <w:rPr>
          <w:rFonts w:eastAsia="Times New Roman"/>
        </w:rPr>
      </w:pPr>
      <w:r>
        <w:rPr>
          <w:rFonts w:eastAsia="Times New Roman"/>
        </w:rPr>
        <w:t xml:space="preserve">Član </w:t>
      </w:r>
      <w:r w:rsidR="002F6F55">
        <w:rPr>
          <w:rFonts w:eastAsia="Times New Roman"/>
        </w:rPr>
        <w:t>54</w:t>
      </w:r>
      <w:r>
        <w:rPr>
          <w:rFonts w:eastAsia="Times New Roman"/>
        </w:rPr>
        <w:t>.</w:t>
      </w:r>
    </w:p>
    <w:p w14:paraId="7D56476F" w14:textId="77777777" w:rsidR="003D6CEF" w:rsidRDefault="003D6CEF" w:rsidP="003D6CEF">
      <w:pPr>
        <w:rPr>
          <w:rFonts w:eastAsia="Times New Roman"/>
        </w:rPr>
      </w:pPr>
      <w:r>
        <w:rPr>
          <w:rFonts w:eastAsia="Times New Roman"/>
        </w:rPr>
        <w:tab/>
      </w:r>
      <w:r>
        <w:rPr>
          <w:rFonts w:eastAsia="Times New Roman"/>
        </w:rPr>
        <w:tab/>
      </w:r>
      <w:r>
        <w:rPr>
          <w:rFonts w:eastAsia="Times New Roman"/>
        </w:rPr>
        <w:tab/>
        <w:t xml:space="preserve">(Osiguravanje sredstava za provođenje Zakona) </w:t>
      </w:r>
    </w:p>
    <w:p w14:paraId="188801DA" w14:textId="74124A59" w:rsidR="003D6CEF" w:rsidRDefault="003D6CEF" w:rsidP="003D6CEF">
      <w:pPr>
        <w:ind w:firstLine="708"/>
        <w:jc w:val="both"/>
        <w:rPr>
          <w:rFonts w:eastAsia="Times New Roman"/>
        </w:rPr>
      </w:pPr>
      <w:r>
        <w:rPr>
          <w:rFonts w:eastAsia="Times New Roman"/>
        </w:rPr>
        <w:t xml:space="preserve">Sredstva za finasiranje prava utvrđenih ovim Zakonom obezbjeđuju se </w:t>
      </w:r>
      <w:r w:rsidR="00353074">
        <w:rPr>
          <w:rFonts w:eastAsia="Times New Roman"/>
        </w:rPr>
        <w:t xml:space="preserve">od strane nadležnih za provođenje ovog Zakona. </w:t>
      </w: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353074">
        <w:rPr>
          <w:rFonts w:eastAsia="Times New Roman"/>
        </w:rPr>
        <w:tab/>
      </w:r>
      <w:r w:rsidR="00353074">
        <w:rPr>
          <w:rFonts w:eastAsia="Times New Roman"/>
        </w:rPr>
        <w:tab/>
      </w:r>
      <w:r w:rsidR="00353074">
        <w:rPr>
          <w:rFonts w:eastAsia="Times New Roman"/>
        </w:rPr>
        <w:tab/>
      </w:r>
      <w:r w:rsidR="00E16492">
        <w:rPr>
          <w:rFonts w:eastAsia="Times New Roman"/>
        </w:rPr>
        <w:t xml:space="preserve">           </w:t>
      </w:r>
      <w:r>
        <w:rPr>
          <w:rFonts w:eastAsia="Times New Roman"/>
        </w:rPr>
        <w:t xml:space="preserve">Član </w:t>
      </w:r>
      <w:r w:rsidR="002F6F55">
        <w:rPr>
          <w:rFonts w:eastAsia="Times New Roman"/>
        </w:rPr>
        <w:t>55</w:t>
      </w:r>
      <w:r>
        <w:rPr>
          <w:rFonts w:eastAsia="Times New Roman"/>
        </w:rPr>
        <w:t>.</w:t>
      </w:r>
    </w:p>
    <w:p w14:paraId="34BBD1B3" w14:textId="77777777" w:rsidR="003D6CEF" w:rsidRDefault="003D6CEF" w:rsidP="003D6CEF">
      <w:pPr>
        <w:ind w:firstLine="708"/>
        <w:jc w:val="both"/>
        <w:rPr>
          <w:rFonts w:eastAsia="Times New Roman"/>
        </w:rPr>
      </w:pPr>
      <w:r>
        <w:rPr>
          <w:rFonts w:eastAsia="Times New Roman"/>
        </w:rPr>
        <w:tab/>
      </w:r>
      <w:r>
        <w:rPr>
          <w:rFonts w:eastAsia="Times New Roman"/>
        </w:rPr>
        <w:tab/>
      </w:r>
      <w:r>
        <w:rPr>
          <w:rFonts w:eastAsia="Times New Roman"/>
        </w:rPr>
        <w:tab/>
        <w:t>(Sredstva za rad boračkih udruženja)</w:t>
      </w:r>
    </w:p>
    <w:p w14:paraId="2468A123" w14:textId="6263CEA0" w:rsidR="003D6CEF" w:rsidRDefault="003D6CEF" w:rsidP="003D6CEF">
      <w:pPr>
        <w:ind w:firstLine="708"/>
        <w:jc w:val="both"/>
        <w:rPr>
          <w:rFonts w:eastAsia="Times New Roman"/>
        </w:rPr>
      </w:pPr>
      <w:r>
        <w:rPr>
          <w:rFonts w:eastAsia="Times New Roman"/>
        </w:rPr>
        <w:t>Vlada Kantona odobrava sredstva za rad i aktivnosti kantonalnim boračkim udruženjima, k</w:t>
      </w:r>
      <w:r w:rsidR="005D5EE5">
        <w:rPr>
          <w:rFonts w:eastAsia="Times New Roman"/>
        </w:rPr>
        <w:t xml:space="preserve">ao predstavniku boračke kategorije kojoj pripada, </w:t>
      </w:r>
      <w:r>
        <w:rPr>
          <w:rFonts w:eastAsia="Times New Roman"/>
        </w:rPr>
        <w:t xml:space="preserve">a u skladu sa odlukom kojom se utvrđuje visina, uslovi postupak dodjele sredstava. </w:t>
      </w:r>
    </w:p>
    <w:p w14:paraId="5CFA7EC6" w14:textId="7B53988A" w:rsidR="003D6CEF" w:rsidRDefault="003D6CEF" w:rsidP="003D6CEF">
      <w:pPr>
        <w:jc w:val="both"/>
        <w:rPr>
          <w:rFonts w:eastAsia="Times New Roman"/>
        </w:rPr>
      </w:pPr>
    </w:p>
    <w:p w14:paraId="10DE6193" w14:textId="1EB65538"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Član </w:t>
      </w:r>
      <w:r w:rsidR="002F6F55">
        <w:rPr>
          <w:rFonts w:eastAsia="Times New Roman"/>
        </w:rPr>
        <w:t>56</w:t>
      </w:r>
      <w:r>
        <w:rPr>
          <w:rFonts w:eastAsia="Times New Roman"/>
        </w:rPr>
        <w:t>.</w:t>
      </w:r>
    </w:p>
    <w:p w14:paraId="3E52109B" w14:textId="77777777"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(Troškovi postupka)</w:t>
      </w:r>
    </w:p>
    <w:p w14:paraId="6D53D9BB" w14:textId="77777777" w:rsidR="003D6CEF" w:rsidRDefault="003D6CEF" w:rsidP="003D6CEF">
      <w:pPr>
        <w:pStyle w:val="ListParagraph"/>
        <w:numPr>
          <w:ilvl w:val="0"/>
          <w:numId w:val="18"/>
        </w:numPr>
        <w:autoSpaceDE/>
        <w:adjustRightInd/>
        <w:jc w:val="both"/>
        <w:rPr>
          <w:rFonts w:eastAsia="Times New Roman"/>
        </w:rPr>
      </w:pPr>
      <w:r>
        <w:rPr>
          <w:rFonts w:eastAsia="Times New Roman"/>
        </w:rPr>
        <w:t xml:space="preserve">Troškovi postupka u vezi s ostvarivanjem prava prema ovom Zakonu, snosi organ </w:t>
      </w:r>
    </w:p>
    <w:p w14:paraId="44D4C974" w14:textId="77777777" w:rsidR="003D6CEF" w:rsidRDefault="003D6CEF" w:rsidP="003D6CEF">
      <w:pPr>
        <w:jc w:val="both"/>
        <w:rPr>
          <w:rFonts w:eastAsia="Times New Roman"/>
        </w:rPr>
      </w:pPr>
      <w:r>
        <w:rPr>
          <w:rFonts w:eastAsia="Times New Roman"/>
        </w:rPr>
        <w:t>koji vodi postupak.</w:t>
      </w:r>
    </w:p>
    <w:p w14:paraId="32413DFC" w14:textId="77777777" w:rsidR="003D6CEF" w:rsidRDefault="003D6CEF" w:rsidP="003D6CEF">
      <w:pPr>
        <w:pStyle w:val="ListParagraph"/>
        <w:numPr>
          <w:ilvl w:val="0"/>
          <w:numId w:val="18"/>
        </w:numPr>
        <w:autoSpaceDE/>
        <w:adjustRightInd/>
        <w:jc w:val="both"/>
        <w:rPr>
          <w:rFonts w:eastAsia="Times New Roman"/>
        </w:rPr>
      </w:pPr>
      <w:r>
        <w:rPr>
          <w:rFonts w:eastAsia="Times New Roman"/>
        </w:rPr>
        <w:t xml:space="preserve">U postupku za ostvarivanje prava po ovom Zakonu ne plaća se taksa. </w:t>
      </w:r>
    </w:p>
    <w:p w14:paraId="0BF3B408" w14:textId="77777777" w:rsidR="003D6CEF" w:rsidRDefault="003D6CEF" w:rsidP="003D6CEF">
      <w:pPr>
        <w:numPr>
          <w:ilvl w:val="0"/>
          <w:numId w:val="18"/>
        </w:numPr>
        <w:autoSpaceDE/>
        <w:adjustRightInd/>
        <w:jc w:val="both"/>
        <w:rPr>
          <w:rFonts w:eastAsia="Times New Roman"/>
        </w:rPr>
      </w:pPr>
      <w:r>
        <w:rPr>
          <w:rFonts w:eastAsia="Times New Roman"/>
        </w:rPr>
        <w:t xml:space="preserve">Na novčana primanja prema ovom Zakonu, ne plaćaju s porezi i doprinosi. </w:t>
      </w:r>
    </w:p>
    <w:p w14:paraId="1F4E5553" w14:textId="77777777" w:rsidR="003D6CEF" w:rsidRDefault="003D6CEF" w:rsidP="003D6CEF">
      <w:pPr>
        <w:ind w:left="1065"/>
        <w:jc w:val="both"/>
        <w:rPr>
          <w:rFonts w:eastAsia="Times New Roman"/>
        </w:rPr>
      </w:pPr>
    </w:p>
    <w:p w14:paraId="1B2C1065" w14:textId="77777777" w:rsidR="003D6CEF" w:rsidRDefault="003D6CEF" w:rsidP="003D6CEF">
      <w:pPr>
        <w:ind w:firstLine="708"/>
        <w:jc w:val="both"/>
        <w:rPr>
          <w:rFonts w:eastAsia="Times New Roman"/>
        </w:rPr>
      </w:pPr>
    </w:p>
    <w:p w14:paraId="047DB1DC" w14:textId="77777777" w:rsidR="003D6CEF" w:rsidRDefault="003D6CEF" w:rsidP="003D6CEF">
      <w:pPr>
        <w:rPr>
          <w:rFonts w:eastAsia="Times New Roman"/>
          <w:b/>
        </w:rPr>
      </w:pPr>
      <w:r>
        <w:rPr>
          <w:rFonts w:eastAsia="Times New Roman"/>
          <w:b/>
        </w:rPr>
        <w:t>DIO VII – KAZNENE ODREDBE</w:t>
      </w:r>
    </w:p>
    <w:p w14:paraId="651CFD1E" w14:textId="1FAAAA3B" w:rsidR="003D6CEF" w:rsidRDefault="003D6CEF" w:rsidP="003D6CEF">
      <w:pPr>
        <w:ind w:left="708" w:firstLine="708"/>
        <w:jc w:val="center"/>
        <w:rPr>
          <w:rFonts w:eastAsia="Times New Roman"/>
        </w:rPr>
      </w:pPr>
      <w:r>
        <w:rPr>
          <w:rFonts w:eastAsia="Times New Roman"/>
        </w:rPr>
        <w:t xml:space="preserve">         Član </w:t>
      </w:r>
      <w:r w:rsidR="002F6F55">
        <w:rPr>
          <w:rFonts w:eastAsia="Times New Roman"/>
        </w:rPr>
        <w:t>57</w:t>
      </w:r>
      <w:r>
        <w:rPr>
          <w:rFonts w:eastAsia="Times New Roman"/>
        </w:rPr>
        <w:t>.</w:t>
      </w:r>
      <w:r>
        <w:rPr>
          <w:rFonts w:eastAsia="Times New Roman"/>
        </w:rPr>
        <w:tab/>
      </w:r>
      <w:r>
        <w:rPr>
          <w:rFonts w:eastAsia="Times New Roman"/>
        </w:rPr>
        <w:tab/>
      </w:r>
      <w:r>
        <w:rPr>
          <w:rFonts w:eastAsia="Times New Roman"/>
        </w:rPr>
        <w:tab/>
      </w:r>
      <w:r>
        <w:rPr>
          <w:rFonts w:eastAsia="Times New Roman"/>
        </w:rPr>
        <w:tab/>
      </w:r>
    </w:p>
    <w:p w14:paraId="24274A95" w14:textId="77777777" w:rsidR="003D6CEF" w:rsidRDefault="003D6CEF" w:rsidP="003D6CE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(Novčane kazne) </w:t>
      </w:r>
    </w:p>
    <w:p w14:paraId="1264F213" w14:textId="5A9CAC77" w:rsidR="003D6CEF" w:rsidRDefault="003D6CEF" w:rsidP="003D6CEF">
      <w:pPr>
        <w:pStyle w:val="ListParagraph"/>
        <w:numPr>
          <w:ilvl w:val="0"/>
          <w:numId w:val="19"/>
        </w:numPr>
        <w:autoSpaceDE/>
        <w:adjustRightInd/>
        <w:jc w:val="both"/>
        <w:rPr>
          <w:rFonts w:eastAsia="Times New Roman"/>
        </w:rPr>
      </w:pPr>
      <w:r>
        <w:rPr>
          <w:rFonts w:eastAsia="Times New Roman"/>
        </w:rPr>
        <w:t xml:space="preserve">Novčanom kaznom u iznosu od </w:t>
      </w:r>
      <w:r w:rsidR="00962821">
        <w:rPr>
          <w:rFonts w:eastAsia="Times New Roman"/>
        </w:rPr>
        <w:t>3</w:t>
      </w:r>
      <w:r>
        <w:rPr>
          <w:rFonts w:eastAsia="Times New Roman"/>
        </w:rPr>
        <w:t>.000,00 KM do 1</w:t>
      </w:r>
      <w:r w:rsidR="00962821">
        <w:rPr>
          <w:rFonts w:eastAsia="Times New Roman"/>
        </w:rPr>
        <w:t>0</w:t>
      </w:r>
      <w:r>
        <w:rPr>
          <w:rFonts w:eastAsia="Times New Roman"/>
        </w:rPr>
        <w:t>.000,00 KM kaznit će se za</w:t>
      </w:r>
    </w:p>
    <w:p w14:paraId="45A7825E" w14:textId="77777777" w:rsidR="003D6CEF" w:rsidRDefault="003D6CEF" w:rsidP="003D6CEF">
      <w:pPr>
        <w:jc w:val="both"/>
        <w:rPr>
          <w:rFonts w:eastAsia="Times New Roman"/>
        </w:rPr>
      </w:pPr>
      <w:r>
        <w:rPr>
          <w:rFonts w:eastAsia="Times New Roman"/>
        </w:rPr>
        <w:t>prekršaj kanton, grad, općina i druge institucije, javna preduzeća i druga pravna lica koja ne izvršavaju obaveze iz člana 28. Zakona o dopunskim pravima branilaca i članova njihovih porodica, koje svaki od tih organa ima u odnosu na izvršavanje ovog Zakona.</w:t>
      </w:r>
    </w:p>
    <w:p w14:paraId="46412438" w14:textId="64D91303" w:rsidR="003D6CEF" w:rsidRDefault="003D6CEF" w:rsidP="003D6CEF">
      <w:pPr>
        <w:pStyle w:val="ListParagraph"/>
        <w:numPr>
          <w:ilvl w:val="0"/>
          <w:numId w:val="19"/>
        </w:numPr>
        <w:autoSpaceDE/>
        <w:adjustRightInd/>
        <w:jc w:val="both"/>
        <w:rPr>
          <w:rFonts w:eastAsia="Times New Roman"/>
        </w:rPr>
      </w:pPr>
      <w:r>
        <w:rPr>
          <w:rFonts w:eastAsia="Times New Roman"/>
        </w:rPr>
        <w:t xml:space="preserve">Novčanom kaznom u iznosu od 3.000,00 KM do </w:t>
      </w:r>
      <w:r w:rsidR="00962821">
        <w:rPr>
          <w:rFonts w:eastAsia="Times New Roman"/>
        </w:rPr>
        <w:t>10</w:t>
      </w:r>
      <w:r>
        <w:rPr>
          <w:rFonts w:eastAsia="Times New Roman"/>
        </w:rPr>
        <w:t>.000,00 KM za povrede ostalih</w:t>
      </w:r>
    </w:p>
    <w:p w14:paraId="4C174A8A" w14:textId="66533F1C" w:rsidR="003D6CEF" w:rsidRDefault="003D6CEF" w:rsidP="003D6CEF">
      <w:pPr>
        <w:jc w:val="both"/>
        <w:rPr>
          <w:rFonts w:eastAsia="Times New Roman"/>
        </w:rPr>
      </w:pPr>
      <w:r>
        <w:rPr>
          <w:rFonts w:eastAsia="Times New Roman"/>
        </w:rPr>
        <w:t>odredaba ovog Zakona kaznit će se za prekršaj kanton, grad, općina i druge institucije, javna preduzeća i druga pravna lica koja ne izvršavaju obaveze, koje svaki od tih organa ima u odnosu na izvršavanje Zakona o dopunskim pravima branilaca i članova njihovih porodica.</w:t>
      </w:r>
    </w:p>
    <w:p w14:paraId="7483B5A9" w14:textId="77777777" w:rsidR="00962821" w:rsidRPr="00962821" w:rsidRDefault="00962821" w:rsidP="00353074">
      <w:pPr>
        <w:pStyle w:val="ListParagraph"/>
        <w:numPr>
          <w:ilvl w:val="0"/>
          <w:numId w:val="19"/>
        </w:numPr>
        <w:autoSpaceDE/>
        <w:adjustRightInd/>
        <w:jc w:val="both"/>
      </w:pPr>
      <w:r w:rsidRPr="00962821">
        <w:rPr>
          <w:rFonts w:eastAsia="Times New Roman"/>
        </w:rPr>
        <w:t xml:space="preserve">Novčanom kaznom u iznosu od 500,00 KM do 1.500,00 KM kaznit će se </w:t>
      </w:r>
      <w:r>
        <w:rPr>
          <w:rFonts w:eastAsia="Times New Roman"/>
        </w:rPr>
        <w:t xml:space="preserve">za </w:t>
      </w:r>
      <w:r w:rsidRPr="00962821">
        <w:rPr>
          <w:rFonts w:eastAsia="Times New Roman"/>
        </w:rPr>
        <w:t xml:space="preserve">prekršaj </w:t>
      </w:r>
    </w:p>
    <w:p w14:paraId="22A90F4F" w14:textId="11724DBC" w:rsidR="00962821" w:rsidRDefault="00962821" w:rsidP="00962821">
      <w:pPr>
        <w:autoSpaceDE/>
        <w:adjustRightInd/>
        <w:jc w:val="both"/>
        <w:rPr>
          <w:rFonts w:eastAsia="Times New Roman"/>
        </w:rPr>
      </w:pPr>
      <w:r w:rsidRPr="00962821">
        <w:rPr>
          <w:rFonts w:eastAsia="Times New Roman"/>
        </w:rPr>
        <w:t xml:space="preserve">fizičko lice koje </w:t>
      </w:r>
      <w:r>
        <w:rPr>
          <w:rFonts w:eastAsia="Times New Roman"/>
        </w:rPr>
        <w:t xml:space="preserve">na osnovu lažne isprave, lažnog svjedočenja ili na bilo koji drugi nedozvoljen način svojim djelovanjem ostvari pravo prema ovom Zakonu koje mu ne pripada ili ne obavijesti za nastale promjene od čega zavisi ostvarivanje prava po ovom Zakonu. </w:t>
      </w:r>
    </w:p>
    <w:p w14:paraId="691CEA87" w14:textId="3408A38D" w:rsidR="005D5EE5" w:rsidRDefault="005D5EE5" w:rsidP="00962821">
      <w:pPr>
        <w:autoSpaceDE/>
        <w:adjustRightInd/>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19</w:t>
      </w:r>
    </w:p>
    <w:p w14:paraId="317DFF3F" w14:textId="49B5D1DA" w:rsidR="00E16492" w:rsidRDefault="00E16492" w:rsidP="00962821">
      <w:pPr>
        <w:autoSpaceDE/>
        <w:adjustRightInd/>
        <w:jc w:val="both"/>
        <w:rPr>
          <w:rFonts w:eastAsia="Times New Roman"/>
        </w:rPr>
      </w:pPr>
    </w:p>
    <w:p w14:paraId="5F407A5A" w14:textId="47A2A696" w:rsidR="00E16492" w:rsidRDefault="00E16492" w:rsidP="00962821">
      <w:pPr>
        <w:autoSpaceDE/>
        <w:adjustRightInd/>
        <w:jc w:val="both"/>
        <w:rPr>
          <w:rFonts w:eastAsia="Times New Roman"/>
        </w:rPr>
      </w:pPr>
    </w:p>
    <w:p w14:paraId="45DDA4CE" w14:textId="63084448" w:rsidR="00E16492" w:rsidRDefault="00E16492" w:rsidP="00962821">
      <w:pPr>
        <w:autoSpaceDE/>
        <w:adjustRightInd/>
        <w:jc w:val="both"/>
        <w:rPr>
          <w:rFonts w:eastAsia="Times New Roman"/>
        </w:rPr>
      </w:pPr>
    </w:p>
    <w:p w14:paraId="42B9806E" w14:textId="77777777" w:rsidR="003D6CEF" w:rsidRDefault="003D6CEF" w:rsidP="003D6CEF">
      <w:pPr>
        <w:rPr>
          <w:rFonts w:eastAsia="Times New Roman"/>
          <w:b/>
        </w:rPr>
      </w:pPr>
      <w:r>
        <w:rPr>
          <w:rFonts w:eastAsia="Times New Roman"/>
          <w:b/>
        </w:rPr>
        <w:lastRenderedPageBreak/>
        <w:t>DIO VIII- PRIJELAZNE I ZAVRŠNE ODREDBE</w:t>
      </w:r>
    </w:p>
    <w:p w14:paraId="6180E60F" w14:textId="77777777" w:rsidR="003D6CEF" w:rsidRDefault="003D6CEF" w:rsidP="003D6CEF">
      <w:pPr>
        <w:rPr>
          <w:rFonts w:eastAsia="Times New Roman"/>
          <w:sz w:val="28"/>
        </w:rPr>
      </w:pPr>
    </w:p>
    <w:p w14:paraId="2906AF15" w14:textId="2EA66048" w:rsidR="003D6CEF" w:rsidRDefault="003D6CEF" w:rsidP="003D6CEF">
      <w:pPr>
        <w:ind w:left="2124" w:firstLine="708"/>
        <w:rPr>
          <w:rFonts w:eastAsia="Times New Roman"/>
        </w:rPr>
      </w:pPr>
      <w:r>
        <w:rPr>
          <w:rFonts w:eastAsia="Times New Roman"/>
          <w:sz w:val="28"/>
        </w:rPr>
        <w:t xml:space="preserve">               </w:t>
      </w:r>
      <w:r>
        <w:rPr>
          <w:rFonts w:eastAsia="Times New Roman"/>
        </w:rPr>
        <w:t xml:space="preserve">Član </w:t>
      </w:r>
      <w:r w:rsidR="002F6F55">
        <w:rPr>
          <w:rFonts w:eastAsia="Times New Roman"/>
        </w:rPr>
        <w:t>58</w:t>
      </w:r>
      <w:r>
        <w:rPr>
          <w:rFonts w:eastAsia="Times New Roman"/>
        </w:rPr>
        <w:t>.</w:t>
      </w:r>
    </w:p>
    <w:p w14:paraId="0077861C" w14:textId="77777777" w:rsidR="003D6CEF" w:rsidRDefault="003D6CEF" w:rsidP="003D6CEF">
      <w:pPr>
        <w:rPr>
          <w:rFonts w:eastAsia="Times New Roman"/>
        </w:rPr>
      </w:pPr>
      <w:r>
        <w:rPr>
          <w:rFonts w:eastAsia="Times New Roman"/>
        </w:rPr>
        <w:tab/>
      </w:r>
      <w:r>
        <w:rPr>
          <w:rFonts w:eastAsia="Times New Roman"/>
        </w:rPr>
        <w:tab/>
      </w:r>
      <w:r>
        <w:rPr>
          <w:rFonts w:eastAsia="Times New Roman"/>
        </w:rPr>
        <w:tab/>
      </w:r>
      <w:r>
        <w:rPr>
          <w:rFonts w:eastAsia="Times New Roman"/>
        </w:rPr>
        <w:tab/>
        <w:t>(Nadzor nad provođenjem Zakona)</w:t>
      </w:r>
    </w:p>
    <w:p w14:paraId="04608C9C" w14:textId="77777777" w:rsidR="003D6CEF" w:rsidRDefault="003D6CEF" w:rsidP="003D6CEF">
      <w:pPr>
        <w:ind w:firstLine="708"/>
        <w:jc w:val="both"/>
        <w:rPr>
          <w:rFonts w:eastAsia="Times New Roman"/>
        </w:rPr>
      </w:pPr>
      <w:r>
        <w:rPr>
          <w:rFonts w:eastAsia="Times New Roman"/>
        </w:rPr>
        <w:t>Nadzor nad provođenjem ovog Zakona i propisa donesenih na osnovu njega, te neposredan upravni i finansijski nadzor i kontrolu trošenja sredstava namijenjenih za ostvarivanje prava po ovom Zakonu, vrši Ministarstvo.</w:t>
      </w:r>
    </w:p>
    <w:p w14:paraId="06FEE523" w14:textId="77777777" w:rsidR="003D6CEF" w:rsidRDefault="003D6CEF" w:rsidP="003D6CEF">
      <w:pPr>
        <w:jc w:val="center"/>
        <w:rPr>
          <w:rFonts w:eastAsia="Times New Roman"/>
        </w:rPr>
      </w:pPr>
    </w:p>
    <w:p w14:paraId="7BA931FB" w14:textId="1F367A92" w:rsidR="003D6CEF" w:rsidRDefault="003D6CEF" w:rsidP="003D6CEF">
      <w:pPr>
        <w:jc w:val="center"/>
        <w:rPr>
          <w:rFonts w:eastAsia="Times New Roman"/>
        </w:rPr>
      </w:pPr>
      <w:r>
        <w:rPr>
          <w:rFonts w:eastAsia="Times New Roman"/>
        </w:rPr>
        <w:t xml:space="preserve">Član </w:t>
      </w:r>
      <w:r w:rsidR="002F6F55">
        <w:rPr>
          <w:rFonts w:eastAsia="Times New Roman"/>
        </w:rPr>
        <w:t>59</w:t>
      </w:r>
      <w:r>
        <w:rPr>
          <w:rFonts w:eastAsia="Times New Roman"/>
        </w:rPr>
        <w:t>.</w:t>
      </w:r>
    </w:p>
    <w:p w14:paraId="24EF68F2" w14:textId="77777777" w:rsidR="003D6CEF" w:rsidRDefault="003D6CEF" w:rsidP="003D6CEF">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(Donošenje provedbenih propisa)</w:t>
      </w:r>
    </w:p>
    <w:p w14:paraId="0F99D439" w14:textId="77777777" w:rsidR="003D6CEF" w:rsidRDefault="003D6CEF" w:rsidP="003D6CEF">
      <w:pPr>
        <w:pStyle w:val="ListParagraph"/>
        <w:numPr>
          <w:ilvl w:val="0"/>
          <w:numId w:val="20"/>
        </w:numPr>
        <w:autoSpaceDE/>
        <w:adjustRightInd/>
        <w:jc w:val="both"/>
        <w:rPr>
          <w:rFonts w:eastAsia="Times New Roman"/>
        </w:rPr>
      </w:pPr>
      <w:r>
        <w:rPr>
          <w:rFonts w:eastAsia="Times New Roman"/>
        </w:rPr>
        <w:t xml:space="preserve">Nadležni organi Kantona i gradova/općina dužni su donijeti propise za provođenje </w:t>
      </w:r>
    </w:p>
    <w:p w14:paraId="1B6F4D0D" w14:textId="77777777" w:rsidR="003D6CEF" w:rsidRDefault="003D6CEF" w:rsidP="003D6CEF">
      <w:pPr>
        <w:jc w:val="both"/>
        <w:rPr>
          <w:rFonts w:eastAsia="Times New Roman"/>
        </w:rPr>
      </w:pPr>
      <w:r>
        <w:rPr>
          <w:rFonts w:eastAsia="Times New Roman"/>
        </w:rPr>
        <w:t xml:space="preserve"> ovog Zakona u roku od 30 dana od dana stupanja na snagu ovog Zakon.</w:t>
      </w:r>
    </w:p>
    <w:p w14:paraId="17EBA3FF" w14:textId="77777777" w:rsidR="003D6CEF" w:rsidRDefault="003D6CEF" w:rsidP="003D6CEF">
      <w:pPr>
        <w:pStyle w:val="ListParagraph"/>
        <w:numPr>
          <w:ilvl w:val="0"/>
          <w:numId w:val="20"/>
        </w:numPr>
        <w:autoSpaceDE/>
        <w:adjustRightInd/>
        <w:jc w:val="both"/>
        <w:rPr>
          <w:rFonts w:eastAsia="Times New Roman"/>
        </w:rPr>
      </w:pPr>
      <w:r>
        <w:rPr>
          <w:rFonts w:eastAsia="Times New Roman"/>
        </w:rPr>
        <w:t xml:space="preserve">Nadležni organi Kantona i gradova/općina u smislu ovog Zakona dužni su </w:t>
      </w:r>
    </w:p>
    <w:p w14:paraId="45FF30EC" w14:textId="77777777" w:rsidR="003D6CEF" w:rsidRDefault="003D6CEF" w:rsidP="003D6CEF">
      <w:pPr>
        <w:jc w:val="both"/>
        <w:rPr>
          <w:rFonts w:eastAsia="Times New Roman"/>
        </w:rPr>
      </w:pPr>
      <w:r>
        <w:rPr>
          <w:rFonts w:eastAsia="Times New Roman"/>
        </w:rPr>
        <w:t xml:space="preserve">usaglasiti odredbe važećih propisa s odredbama ovog Zakon u roku od 30 dana od dana stupanja na snagu istog. </w:t>
      </w:r>
    </w:p>
    <w:p w14:paraId="6A04ABEB" w14:textId="77777777" w:rsidR="003D6CEF" w:rsidRDefault="003D6CEF" w:rsidP="003D6CEF">
      <w:pPr>
        <w:pStyle w:val="ListParagraph"/>
        <w:numPr>
          <w:ilvl w:val="0"/>
          <w:numId w:val="20"/>
        </w:numPr>
        <w:autoSpaceDE/>
        <w:adjustRightInd/>
        <w:jc w:val="both"/>
        <w:rPr>
          <w:rFonts w:eastAsia="Times New Roman"/>
        </w:rPr>
      </w:pPr>
      <w:r>
        <w:rPr>
          <w:rFonts w:eastAsia="Times New Roman"/>
        </w:rPr>
        <w:t>Prilikom donošenja propisa iz stava (1) i (2) ovog člana nadležni organi obavezni</w:t>
      </w:r>
    </w:p>
    <w:p w14:paraId="50443C93" w14:textId="77777777" w:rsidR="003D6CEF" w:rsidRDefault="003D6CEF" w:rsidP="003D6CEF">
      <w:pPr>
        <w:jc w:val="both"/>
        <w:rPr>
          <w:rFonts w:eastAsia="Times New Roman"/>
        </w:rPr>
      </w:pPr>
      <w:r>
        <w:rPr>
          <w:rFonts w:eastAsia="Times New Roman"/>
        </w:rPr>
        <w:t>su utvrditi prednost pri ostvarivanju prava za osobe iz članova 2. i 3.</w:t>
      </w:r>
      <w:r>
        <w:rPr>
          <w:rFonts w:eastAsia="Times New Roman"/>
          <w:b/>
        </w:rPr>
        <w:t xml:space="preserve"> </w:t>
      </w:r>
      <w:r>
        <w:rPr>
          <w:rFonts w:eastAsia="Times New Roman"/>
        </w:rPr>
        <w:t xml:space="preserve">ovog Zakona. </w:t>
      </w:r>
    </w:p>
    <w:p w14:paraId="64D4A3F3" w14:textId="77777777" w:rsidR="003D6CEF" w:rsidRDefault="003D6CEF" w:rsidP="003D6CEF">
      <w:pPr>
        <w:pStyle w:val="ListParagraph"/>
        <w:numPr>
          <w:ilvl w:val="0"/>
          <w:numId w:val="20"/>
        </w:numPr>
        <w:autoSpaceDE/>
        <w:adjustRightInd/>
        <w:jc w:val="both"/>
        <w:rPr>
          <w:rFonts w:eastAsia="Times New Roman"/>
        </w:rPr>
      </w:pPr>
      <w:r>
        <w:rPr>
          <w:rFonts w:eastAsia="Times New Roman"/>
        </w:rPr>
        <w:t xml:space="preserve">Ministar Ministarstva donosi provedbeni propis u kojem će se definisati nadležnost </w:t>
      </w:r>
    </w:p>
    <w:p w14:paraId="4CA2853B" w14:textId="77777777" w:rsidR="003D6CEF" w:rsidRDefault="003D6CEF" w:rsidP="003D6CEF">
      <w:pPr>
        <w:jc w:val="both"/>
        <w:rPr>
          <w:rFonts w:eastAsia="Times New Roman"/>
        </w:rPr>
      </w:pPr>
      <w:r>
        <w:rPr>
          <w:rFonts w:eastAsia="Times New Roman"/>
        </w:rPr>
        <w:t>uslovi i način ostvarivanja prava utvrdenih ovim Zakonom.</w:t>
      </w:r>
    </w:p>
    <w:p w14:paraId="11DE0E1D" w14:textId="77777777" w:rsidR="003D6CEF" w:rsidRDefault="003D6CEF" w:rsidP="003D6CEF">
      <w:pPr>
        <w:pStyle w:val="ListParagraph"/>
        <w:numPr>
          <w:ilvl w:val="0"/>
          <w:numId w:val="20"/>
        </w:numPr>
        <w:autoSpaceDE/>
        <w:adjustRightInd/>
        <w:jc w:val="both"/>
        <w:rPr>
          <w:rFonts w:eastAsia="Times New Roman"/>
        </w:rPr>
      </w:pPr>
      <w:r>
        <w:rPr>
          <w:rFonts w:eastAsia="Times New Roman"/>
        </w:rPr>
        <w:t xml:space="preserve">Nadležnost utvrđena ovim Zakonom za općinske organ uprave, odnosi se i na </w:t>
      </w:r>
    </w:p>
    <w:p w14:paraId="64815E8F" w14:textId="791B35BE" w:rsidR="003D6CEF" w:rsidRDefault="003D6CEF" w:rsidP="00E16492">
      <w:pPr>
        <w:jc w:val="both"/>
        <w:rPr>
          <w:rFonts w:eastAsia="Times New Roman"/>
        </w:rPr>
      </w:pPr>
      <w:r>
        <w:rPr>
          <w:rFonts w:eastAsia="Times New Roman"/>
        </w:rPr>
        <w:t xml:space="preserve">gradske organe uprave. </w:t>
      </w:r>
    </w:p>
    <w:p w14:paraId="52157701" w14:textId="589166D9" w:rsidR="003D6CEF" w:rsidRDefault="003D6CEF" w:rsidP="003D6CEF">
      <w:pPr>
        <w:jc w:val="center"/>
        <w:rPr>
          <w:rFonts w:eastAsia="Times New Roman"/>
        </w:rPr>
      </w:pPr>
      <w:r>
        <w:rPr>
          <w:rFonts w:eastAsia="Times New Roman"/>
        </w:rPr>
        <w:t>Član 6</w:t>
      </w:r>
      <w:r w:rsidR="002F6F55">
        <w:rPr>
          <w:rFonts w:eastAsia="Times New Roman"/>
        </w:rPr>
        <w:t>0</w:t>
      </w:r>
      <w:r>
        <w:rPr>
          <w:rFonts w:eastAsia="Times New Roman"/>
        </w:rPr>
        <w:t>.</w:t>
      </w:r>
    </w:p>
    <w:p w14:paraId="1C834026" w14:textId="77777777" w:rsidR="003D6CEF" w:rsidRDefault="003D6CEF" w:rsidP="003D6CEF">
      <w:pPr>
        <w:jc w:val="both"/>
        <w:rPr>
          <w:rFonts w:eastAsia="Times New Roman"/>
          <w:color w:val="000000"/>
        </w:rPr>
      </w:pPr>
      <w:r>
        <w:rPr>
          <w:rFonts w:eastAsia="Times New Roman"/>
        </w:rPr>
        <w:tab/>
      </w:r>
      <w:r>
        <w:rPr>
          <w:rFonts w:eastAsia="Times New Roman"/>
        </w:rPr>
        <w:tab/>
      </w:r>
      <w:r>
        <w:rPr>
          <w:rFonts w:eastAsia="Times New Roman"/>
        </w:rPr>
        <w:tab/>
      </w:r>
      <w:r>
        <w:rPr>
          <w:rFonts w:eastAsia="Times New Roman"/>
        </w:rPr>
        <w:tab/>
        <w:t>(Stavljanje propisa van snage)</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(1) Danom početka primjene ovog zakona </w:t>
      </w:r>
      <w:r>
        <w:rPr>
          <w:rFonts w:eastAsia="Times New Roman"/>
          <w:color w:val="000000"/>
        </w:rPr>
        <w:t>prestaju da  važe odredbe Zakona o dopunskim pravima branilaca i članova njihovih porodica („Službeni glasnik Unsko-sanskog kantona“ broj: 3/05, 1/09, 29/12, 24/18 i 17/19), Uredba o provođenju Zakona o dopunskim pravima branilaca i članova njihovih porodica („Službeni glasnik Unsko-sanskog kantona“ broj: 11/2006), Uredba o ostvarivanju prava na zdravstvenu zaštitu po Zakonu odopunskim pravima branilaca i članova njihovih porodica („Službeni glasnik Unsko-sanskog kantona“ broj: 15/05), Pravilnik o uslovima, načinu i postupku za odobravanje jednokratne novčane pomoći članovima boračkih kategorija („Službeni glasnik Unsko-sanskog kantona“ broj: 8/16) i Pravilnik o izmjenama i dopunama pravilnika o uslovima, načinu i postupku za odobravanje jednokratne novčane pomoći članovima boračkih kategorija broj: 12-02-4567-4/2016 od 10.02.2020, Uputstvo o postupku za priznavanje statusa iz člana 2. Zakona o dopunskim pravima branilaca i članova njihovih porodica („Službeni glasnik Unsko-sanskog kantona“ broj: 6/13) i Pravilnik o kriterijima za dodjelu stipendija studentima boračkih kategorija sa područja Unsko-sanskog kantona (Službeni glasnik Unsko-sanskog kantona“ broj: 14/20).</w:t>
      </w:r>
      <w:r>
        <w:rPr>
          <w:rFonts w:eastAsia="Times New Roman"/>
          <w:color w:val="000000"/>
        </w:rPr>
        <w:tab/>
        <w:t xml:space="preserve">(2) Odredbe posebnih propisa kojima su uređena pitanja iz ovog Zakona, koja nisu u suprotnosti s ovim Zakonom, nastavljaju se primjenjivati. </w:t>
      </w:r>
    </w:p>
    <w:p w14:paraId="7240C306" w14:textId="77777777" w:rsidR="003D6CEF" w:rsidRDefault="003D6CEF" w:rsidP="003D6CEF">
      <w:pPr>
        <w:ind w:left="708"/>
        <w:rPr>
          <w:rFonts w:eastAsia="Times New Roman"/>
        </w:rPr>
      </w:pPr>
      <w:r>
        <w:rPr>
          <w:rFonts w:eastAsia="Times New Roman"/>
        </w:rPr>
        <w:t xml:space="preserve">(3) Postupci započeti po propisima koji su važili do stupanja na snagu ovog Zakona, a </w:t>
      </w:r>
    </w:p>
    <w:p w14:paraId="3986B97D" w14:textId="77777777" w:rsidR="003D6CEF" w:rsidRDefault="003D6CEF" w:rsidP="003D6CEF">
      <w:pPr>
        <w:rPr>
          <w:rFonts w:eastAsia="Times New Roman"/>
          <w:color w:val="000000"/>
        </w:rPr>
      </w:pPr>
      <w:r>
        <w:rPr>
          <w:rFonts w:eastAsia="Times New Roman"/>
        </w:rPr>
        <w:t xml:space="preserve">nisu okončani pravosnažnim rješenjem, okončati će se po odredbama ovog Zakona. </w:t>
      </w:r>
      <w:r>
        <w:rPr>
          <w:rFonts w:eastAsia="Times New Roman"/>
        </w:rPr>
        <w:tab/>
      </w:r>
      <w:r>
        <w:rPr>
          <w:rFonts w:eastAsia="Times New Roman"/>
          <w:color w:val="000000"/>
        </w:rPr>
        <w:tab/>
      </w:r>
    </w:p>
    <w:p w14:paraId="0086B114" w14:textId="3AFFDEA6" w:rsidR="003D6CEF" w:rsidRDefault="003D6CEF" w:rsidP="003D6CEF">
      <w:pPr>
        <w:ind w:left="3540" w:firstLine="708"/>
        <w:rPr>
          <w:rFonts w:eastAsia="Times New Roman"/>
        </w:rPr>
      </w:pPr>
      <w:r>
        <w:rPr>
          <w:rFonts w:eastAsia="Times New Roman"/>
        </w:rPr>
        <w:t xml:space="preserve">Član </w:t>
      </w:r>
      <w:r w:rsidR="002F6F55">
        <w:rPr>
          <w:rFonts w:eastAsia="Times New Roman"/>
        </w:rPr>
        <w:t>61</w:t>
      </w:r>
      <w:r>
        <w:rPr>
          <w:rFonts w:eastAsia="Times New Roman"/>
        </w:rPr>
        <w:t xml:space="preserve">. </w:t>
      </w:r>
    </w:p>
    <w:p w14:paraId="4A43F660" w14:textId="77777777" w:rsidR="003D6CEF" w:rsidRDefault="003D6CEF" w:rsidP="003D6CEF">
      <w:pPr>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(Početak primjene Zakona) </w:t>
      </w:r>
    </w:p>
    <w:p w14:paraId="7009AAF6" w14:textId="5A41B28E" w:rsidR="003D6CEF" w:rsidRDefault="003D6CEF" w:rsidP="00E16492">
      <w:pPr>
        <w:ind w:firstLine="708"/>
        <w:jc w:val="both"/>
        <w:rPr>
          <w:rFonts w:eastAsia="Times New Roman"/>
        </w:rPr>
      </w:pPr>
      <w:r>
        <w:rPr>
          <w:rFonts w:eastAsia="Times New Roman"/>
        </w:rPr>
        <w:t xml:space="preserve">Ovaj Zakon stupa na snagu </w:t>
      </w:r>
      <w:r w:rsidR="002A12FB">
        <w:rPr>
          <w:rFonts w:eastAsia="Times New Roman"/>
        </w:rPr>
        <w:t xml:space="preserve">osamog dana od dana objavljivanja u u "Službenom glasniku Unsko – sanskog kantona", primjenjivat će se od </w:t>
      </w:r>
      <w:r>
        <w:rPr>
          <w:rFonts w:eastAsia="Times New Roman"/>
        </w:rPr>
        <w:t>od 01.septembra 2020.godine</w:t>
      </w:r>
      <w:r w:rsidR="002A12FB">
        <w:rPr>
          <w:rFonts w:eastAsia="Times New Roman"/>
        </w:rPr>
        <w:t>.</w:t>
      </w:r>
      <w:r>
        <w:rPr>
          <w:rFonts w:eastAsia="Times New Roman"/>
        </w:rPr>
        <w:t xml:space="preserve"> </w:t>
      </w:r>
    </w:p>
    <w:p w14:paraId="256BE1AE" w14:textId="77777777" w:rsidR="00E16492" w:rsidRDefault="00E16492" w:rsidP="00E16492">
      <w:pPr>
        <w:ind w:firstLine="708"/>
        <w:jc w:val="both"/>
        <w:rPr>
          <w:rFonts w:eastAsia="Times New Roman"/>
          <w:color w:val="000000"/>
          <w:sz w:val="27"/>
        </w:rPr>
      </w:pPr>
    </w:p>
    <w:p w14:paraId="255CFC89" w14:textId="44B03B9E" w:rsidR="008313CD" w:rsidRPr="003D6CEF" w:rsidRDefault="003D6CEF" w:rsidP="00ED355C">
      <w:pPr>
        <w:spacing w:before="100" w:after="100"/>
        <w:ind w:left="4956"/>
        <w:jc w:val="both"/>
      </w:pPr>
      <w:r>
        <w:rPr>
          <w:rFonts w:eastAsia="Times New Roman"/>
          <w:color w:val="000000"/>
          <w:sz w:val="27"/>
        </w:rPr>
        <w:t xml:space="preserve">          </w:t>
      </w:r>
      <w:r>
        <w:rPr>
          <w:rFonts w:eastAsia="Times New Roman"/>
          <w:color w:val="000000"/>
        </w:rPr>
        <w:t xml:space="preserve">Predsjedavajući Skupštine </w:t>
      </w:r>
      <w:r>
        <w:rPr>
          <w:rFonts w:eastAsia="Times New Roman"/>
          <w:color w:val="000000"/>
        </w:rPr>
        <w:tab/>
      </w:r>
      <w:r>
        <w:rPr>
          <w:rFonts w:eastAsia="Times New Roman"/>
          <w:color w:val="000000"/>
        </w:rPr>
        <w:tab/>
        <w:t xml:space="preserve">  Unsko-sanskog kantona</w:t>
      </w:r>
      <w:r w:rsidR="00E16492">
        <w:rPr>
          <w:rFonts w:eastAsia="Times New Roman"/>
          <w:color w:val="000000"/>
        </w:rPr>
        <w:tab/>
      </w:r>
      <w:r w:rsidR="00E16492">
        <w:rPr>
          <w:rFonts w:eastAsia="Times New Roman"/>
          <w:color w:val="000000"/>
        </w:rPr>
        <w:tab/>
      </w:r>
      <w:r w:rsidR="00E16492">
        <w:rPr>
          <w:rFonts w:eastAsia="Times New Roman"/>
          <w:color w:val="000000"/>
        </w:rPr>
        <w:tab/>
      </w:r>
      <w:r w:rsidR="00E16492">
        <w:rPr>
          <w:rFonts w:eastAsia="Times New Roman"/>
          <w:color w:val="000000"/>
        </w:rPr>
        <w:tab/>
      </w:r>
      <w:r w:rsidR="00E16492">
        <w:rPr>
          <w:rFonts w:eastAsia="Times New Roman"/>
          <w:color w:val="000000"/>
        </w:rPr>
        <w:tab/>
      </w:r>
      <w:r w:rsidR="005D5EE5">
        <w:rPr>
          <w:rFonts w:eastAsia="Times New Roman"/>
          <w:color w:val="000000"/>
        </w:rPr>
        <w:t xml:space="preserve">           </w:t>
      </w:r>
      <w:r w:rsidR="00E16492">
        <w:rPr>
          <w:rFonts w:eastAsia="Times New Roman"/>
          <w:color w:val="000000"/>
        </w:rPr>
        <w:t>20</w:t>
      </w:r>
      <w:bookmarkEnd w:id="0"/>
    </w:p>
    <w:sectPr w:rsidR="008313CD" w:rsidRPr="003D6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30F2"/>
    <w:multiLevelType w:val="hybridMultilevel"/>
    <w:tmpl w:val="3D6CC482"/>
    <w:lvl w:ilvl="0" w:tplc="9CE82128">
      <w:start w:val="1"/>
      <w:numFmt w:val="decimal"/>
      <w:lvlText w:val="(%1)"/>
      <w:lvlJc w:val="left"/>
      <w:pPr>
        <w:ind w:left="1065" w:hanging="360"/>
      </w:pPr>
    </w:lvl>
    <w:lvl w:ilvl="1" w:tplc="101A0019">
      <w:start w:val="1"/>
      <w:numFmt w:val="lowerLetter"/>
      <w:lvlText w:val="%2."/>
      <w:lvlJc w:val="left"/>
      <w:pPr>
        <w:ind w:left="1785" w:hanging="360"/>
      </w:pPr>
    </w:lvl>
    <w:lvl w:ilvl="2" w:tplc="101A001B">
      <w:start w:val="1"/>
      <w:numFmt w:val="lowerRoman"/>
      <w:lvlText w:val="%3."/>
      <w:lvlJc w:val="right"/>
      <w:pPr>
        <w:ind w:left="2505" w:hanging="180"/>
      </w:pPr>
    </w:lvl>
    <w:lvl w:ilvl="3" w:tplc="101A000F">
      <w:start w:val="1"/>
      <w:numFmt w:val="decimal"/>
      <w:lvlText w:val="%4."/>
      <w:lvlJc w:val="left"/>
      <w:pPr>
        <w:ind w:left="3225" w:hanging="360"/>
      </w:pPr>
    </w:lvl>
    <w:lvl w:ilvl="4" w:tplc="101A0019">
      <w:start w:val="1"/>
      <w:numFmt w:val="lowerLetter"/>
      <w:lvlText w:val="%5."/>
      <w:lvlJc w:val="left"/>
      <w:pPr>
        <w:ind w:left="3945" w:hanging="360"/>
      </w:pPr>
    </w:lvl>
    <w:lvl w:ilvl="5" w:tplc="101A001B">
      <w:start w:val="1"/>
      <w:numFmt w:val="lowerRoman"/>
      <w:lvlText w:val="%6."/>
      <w:lvlJc w:val="right"/>
      <w:pPr>
        <w:ind w:left="4665" w:hanging="180"/>
      </w:pPr>
    </w:lvl>
    <w:lvl w:ilvl="6" w:tplc="101A000F">
      <w:start w:val="1"/>
      <w:numFmt w:val="decimal"/>
      <w:lvlText w:val="%7."/>
      <w:lvlJc w:val="left"/>
      <w:pPr>
        <w:ind w:left="5385" w:hanging="360"/>
      </w:pPr>
    </w:lvl>
    <w:lvl w:ilvl="7" w:tplc="101A0019">
      <w:start w:val="1"/>
      <w:numFmt w:val="lowerLetter"/>
      <w:lvlText w:val="%8."/>
      <w:lvlJc w:val="left"/>
      <w:pPr>
        <w:ind w:left="6105" w:hanging="360"/>
      </w:pPr>
    </w:lvl>
    <w:lvl w:ilvl="8" w:tplc="101A001B">
      <w:start w:val="1"/>
      <w:numFmt w:val="lowerRoman"/>
      <w:lvlText w:val="%9."/>
      <w:lvlJc w:val="right"/>
      <w:pPr>
        <w:ind w:left="6825" w:hanging="180"/>
      </w:pPr>
    </w:lvl>
  </w:abstractNum>
  <w:abstractNum w:abstractNumId="1" w15:restartNumberingAfterBreak="0">
    <w:nsid w:val="141760E2"/>
    <w:multiLevelType w:val="hybridMultilevel"/>
    <w:tmpl w:val="416080F8"/>
    <w:lvl w:ilvl="0" w:tplc="A120B48E">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2" w15:restartNumberingAfterBreak="0">
    <w:nsid w:val="18E129C2"/>
    <w:multiLevelType w:val="hybridMultilevel"/>
    <w:tmpl w:val="398E7500"/>
    <w:lvl w:ilvl="0" w:tplc="A120B48E">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3" w15:restartNumberingAfterBreak="0">
    <w:nsid w:val="1F7341F1"/>
    <w:multiLevelType w:val="hybridMultilevel"/>
    <w:tmpl w:val="766A3E26"/>
    <w:lvl w:ilvl="0" w:tplc="933857A2">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4" w15:restartNumberingAfterBreak="0">
    <w:nsid w:val="23A2304B"/>
    <w:multiLevelType w:val="hybridMultilevel"/>
    <w:tmpl w:val="4CC8FC6C"/>
    <w:lvl w:ilvl="0" w:tplc="A120B48E">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5" w15:restartNumberingAfterBreak="0">
    <w:nsid w:val="2494746F"/>
    <w:multiLevelType w:val="hybridMultilevel"/>
    <w:tmpl w:val="7D7EA9F0"/>
    <w:lvl w:ilvl="0" w:tplc="A120B48E">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6" w15:restartNumberingAfterBreak="0">
    <w:nsid w:val="256604D7"/>
    <w:multiLevelType w:val="hybridMultilevel"/>
    <w:tmpl w:val="C2DE622E"/>
    <w:lvl w:ilvl="0" w:tplc="101A0017">
      <w:start w:val="5"/>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7" w15:restartNumberingAfterBreak="0">
    <w:nsid w:val="26042A85"/>
    <w:multiLevelType w:val="hybridMultilevel"/>
    <w:tmpl w:val="D7BCEB8A"/>
    <w:lvl w:ilvl="0" w:tplc="8864EDEA">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8" w15:restartNumberingAfterBreak="0">
    <w:nsid w:val="27CC74C0"/>
    <w:multiLevelType w:val="hybridMultilevel"/>
    <w:tmpl w:val="CBF88672"/>
    <w:lvl w:ilvl="0" w:tplc="70EECDEE">
      <w:start w:val="1"/>
      <w:numFmt w:val="decimal"/>
      <w:lvlText w:val="(%1)"/>
      <w:lvlJc w:val="left"/>
      <w:pPr>
        <w:ind w:left="1080" w:hanging="360"/>
      </w:pPr>
    </w:lvl>
    <w:lvl w:ilvl="1" w:tplc="101A0019">
      <w:start w:val="1"/>
      <w:numFmt w:val="lowerLetter"/>
      <w:lvlText w:val="%2."/>
      <w:lvlJc w:val="left"/>
      <w:pPr>
        <w:ind w:left="1800" w:hanging="360"/>
      </w:pPr>
    </w:lvl>
    <w:lvl w:ilvl="2" w:tplc="101A001B">
      <w:start w:val="1"/>
      <w:numFmt w:val="lowerRoman"/>
      <w:lvlText w:val="%3."/>
      <w:lvlJc w:val="right"/>
      <w:pPr>
        <w:ind w:left="2520" w:hanging="180"/>
      </w:pPr>
    </w:lvl>
    <w:lvl w:ilvl="3" w:tplc="101A000F">
      <w:start w:val="1"/>
      <w:numFmt w:val="decimal"/>
      <w:lvlText w:val="%4."/>
      <w:lvlJc w:val="left"/>
      <w:pPr>
        <w:ind w:left="3240" w:hanging="360"/>
      </w:pPr>
    </w:lvl>
    <w:lvl w:ilvl="4" w:tplc="101A0019">
      <w:start w:val="1"/>
      <w:numFmt w:val="lowerLetter"/>
      <w:lvlText w:val="%5."/>
      <w:lvlJc w:val="left"/>
      <w:pPr>
        <w:ind w:left="3960" w:hanging="360"/>
      </w:pPr>
    </w:lvl>
    <w:lvl w:ilvl="5" w:tplc="101A001B">
      <w:start w:val="1"/>
      <w:numFmt w:val="lowerRoman"/>
      <w:lvlText w:val="%6."/>
      <w:lvlJc w:val="right"/>
      <w:pPr>
        <w:ind w:left="4680" w:hanging="180"/>
      </w:pPr>
    </w:lvl>
    <w:lvl w:ilvl="6" w:tplc="101A000F">
      <w:start w:val="1"/>
      <w:numFmt w:val="decimal"/>
      <w:lvlText w:val="%7."/>
      <w:lvlJc w:val="left"/>
      <w:pPr>
        <w:ind w:left="5400" w:hanging="360"/>
      </w:pPr>
    </w:lvl>
    <w:lvl w:ilvl="7" w:tplc="101A0019">
      <w:start w:val="1"/>
      <w:numFmt w:val="lowerLetter"/>
      <w:lvlText w:val="%8."/>
      <w:lvlJc w:val="left"/>
      <w:pPr>
        <w:ind w:left="6120" w:hanging="360"/>
      </w:pPr>
    </w:lvl>
    <w:lvl w:ilvl="8" w:tplc="101A001B">
      <w:start w:val="1"/>
      <w:numFmt w:val="lowerRoman"/>
      <w:lvlText w:val="%9."/>
      <w:lvlJc w:val="right"/>
      <w:pPr>
        <w:ind w:left="6840" w:hanging="180"/>
      </w:pPr>
    </w:lvl>
  </w:abstractNum>
  <w:abstractNum w:abstractNumId="9" w15:restartNumberingAfterBreak="0">
    <w:nsid w:val="2AA93E9E"/>
    <w:multiLevelType w:val="hybridMultilevel"/>
    <w:tmpl w:val="7C263E9A"/>
    <w:lvl w:ilvl="0" w:tplc="3BD851B2">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10" w15:restartNumberingAfterBreak="0">
    <w:nsid w:val="2F1D2EE7"/>
    <w:multiLevelType w:val="hybridMultilevel"/>
    <w:tmpl w:val="9EF0F788"/>
    <w:lvl w:ilvl="0" w:tplc="B02AB364">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 w15:restartNumberingAfterBreak="0">
    <w:nsid w:val="30864F94"/>
    <w:multiLevelType w:val="hybridMultilevel"/>
    <w:tmpl w:val="181645EE"/>
    <w:lvl w:ilvl="0" w:tplc="B5400D86">
      <w:start w:val="1"/>
      <w:numFmt w:val="decimal"/>
      <w:lvlText w:val="(%1)"/>
      <w:lvlJc w:val="left"/>
      <w:pPr>
        <w:ind w:left="1065" w:hanging="360"/>
      </w:pPr>
    </w:lvl>
    <w:lvl w:ilvl="1" w:tplc="101A0019">
      <w:start w:val="1"/>
      <w:numFmt w:val="lowerLetter"/>
      <w:lvlText w:val="%2."/>
      <w:lvlJc w:val="left"/>
      <w:pPr>
        <w:ind w:left="1785" w:hanging="360"/>
      </w:pPr>
    </w:lvl>
    <w:lvl w:ilvl="2" w:tplc="101A001B">
      <w:start w:val="1"/>
      <w:numFmt w:val="lowerRoman"/>
      <w:lvlText w:val="%3."/>
      <w:lvlJc w:val="right"/>
      <w:pPr>
        <w:ind w:left="2505" w:hanging="180"/>
      </w:pPr>
    </w:lvl>
    <w:lvl w:ilvl="3" w:tplc="101A000F">
      <w:start w:val="1"/>
      <w:numFmt w:val="decimal"/>
      <w:lvlText w:val="%4."/>
      <w:lvlJc w:val="left"/>
      <w:pPr>
        <w:ind w:left="3225" w:hanging="360"/>
      </w:pPr>
    </w:lvl>
    <w:lvl w:ilvl="4" w:tplc="101A0019">
      <w:start w:val="1"/>
      <w:numFmt w:val="lowerLetter"/>
      <w:lvlText w:val="%5."/>
      <w:lvlJc w:val="left"/>
      <w:pPr>
        <w:ind w:left="3945" w:hanging="360"/>
      </w:pPr>
    </w:lvl>
    <w:lvl w:ilvl="5" w:tplc="101A001B">
      <w:start w:val="1"/>
      <w:numFmt w:val="lowerRoman"/>
      <w:lvlText w:val="%6."/>
      <w:lvlJc w:val="right"/>
      <w:pPr>
        <w:ind w:left="4665" w:hanging="180"/>
      </w:pPr>
    </w:lvl>
    <w:lvl w:ilvl="6" w:tplc="101A000F">
      <w:start w:val="1"/>
      <w:numFmt w:val="decimal"/>
      <w:lvlText w:val="%7."/>
      <w:lvlJc w:val="left"/>
      <w:pPr>
        <w:ind w:left="5385" w:hanging="360"/>
      </w:pPr>
    </w:lvl>
    <w:lvl w:ilvl="7" w:tplc="101A0019">
      <w:start w:val="1"/>
      <w:numFmt w:val="lowerLetter"/>
      <w:lvlText w:val="%8."/>
      <w:lvlJc w:val="left"/>
      <w:pPr>
        <w:ind w:left="6105" w:hanging="360"/>
      </w:pPr>
    </w:lvl>
    <w:lvl w:ilvl="8" w:tplc="101A001B">
      <w:start w:val="1"/>
      <w:numFmt w:val="lowerRoman"/>
      <w:lvlText w:val="%9."/>
      <w:lvlJc w:val="right"/>
      <w:pPr>
        <w:ind w:left="6825" w:hanging="180"/>
      </w:pPr>
    </w:lvl>
  </w:abstractNum>
  <w:abstractNum w:abstractNumId="12" w15:restartNumberingAfterBreak="0">
    <w:nsid w:val="3A256A37"/>
    <w:multiLevelType w:val="hybridMultilevel"/>
    <w:tmpl w:val="FBBE4950"/>
    <w:lvl w:ilvl="0" w:tplc="A120B48E">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13" w15:restartNumberingAfterBreak="0">
    <w:nsid w:val="3CFA0AF1"/>
    <w:multiLevelType w:val="hybridMultilevel"/>
    <w:tmpl w:val="542CA8C2"/>
    <w:lvl w:ilvl="0" w:tplc="BC20B24A">
      <w:start w:val="1"/>
      <w:numFmt w:val="decimal"/>
      <w:lvlText w:val="(%1)"/>
      <w:lvlJc w:val="left"/>
      <w:pPr>
        <w:ind w:left="1080" w:hanging="360"/>
      </w:pPr>
    </w:lvl>
    <w:lvl w:ilvl="1" w:tplc="101A0019">
      <w:start w:val="1"/>
      <w:numFmt w:val="lowerLetter"/>
      <w:lvlText w:val="%2."/>
      <w:lvlJc w:val="left"/>
      <w:pPr>
        <w:ind w:left="1800" w:hanging="360"/>
      </w:pPr>
    </w:lvl>
    <w:lvl w:ilvl="2" w:tplc="101A001B">
      <w:start w:val="1"/>
      <w:numFmt w:val="lowerRoman"/>
      <w:lvlText w:val="%3."/>
      <w:lvlJc w:val="right"/>
      <w:pPr>
        <w:ind w:left="2520" w:hanging="180"/>
      </w:pPr>
    </w:lvl>
    <w:lvl w:ilvl="3" w:tplc="101A000F">
      <w:start w:val="1"/>
      <w:numFmt w:val="decimal"/>
      <w:lvlText w:val="%4."/>
      <w:lvlJc w:val="left"/>
      <w:pPr>
        <w:ind w:left="3240" w:hanging="360"/>
      </w:pPr>
    </w:lvl>
    <w:lvl w:ilvl="4" w:tplc="101A0019">
      <w:start w:val="1"/>
      <w:numFmt w:val="lowerLetter"/>
      <w:lvlText w:val="%5."/>
      <w:lvlJc w:val="left"/>
      <w:pPr>
        <w:ind w:left="3960" w:hanging="360"/>
      </w:pPr>
    </w:lvl>
    <w:lvl w:ilvl="5" w:tplc="101A001B">
      <w:start w:val="1"/>
      <w:numFmt w:val="lowerRoman"/>
      <w:lvlText w:val="%6."/>
      <w:lvlJc w:val="right"/>
      <w:pPr>
        <w:ind w:left="4680" w:hanging="180"/>
      </w:pPr>
    </w:lvl>
    <w:lvl w:ilvl="6" w:tplc="101A000F">
      <w:start w:val="1"/>
      <w:numFmt w:val="decimal"/>
      <w:lvlText w:val="%7."/>
      <w:lvlJc w:val="left"/>
      <w:pPr>
        <w:ind w:left="5400" w:hanging="360"/>
      </w:pPr>
    </w:lvl>
    <w:lvl w:ilvl="7" w:tplc="101A0019">
      <w:start w:val="1"/>
      <w:numFmt w:val="lowerLetter"/>
      <w:lvlText w:val="%8."/>
      <w:lvlJc w:val="left"/>
      <w:pPr>
        <w:ind w:left="6120" w:hanging="360"/>
      </w:pPr>
    </w:lvl>
    <w:lvl w:ilvl="8" w:tplc="101A001B">
      <w:start w:val="1"/>
      <w:numFmt w:val="lowerRoman"/>
      <w:lvlText w:val="%9."/>
      <w:lvlJc w:val="right"/>
      <w:pPr>
        <w:ind w:left="6840" w:hanging="180"/>
      </w:pPr>
    </w:lvl>
  </w:abstractNum>
  <w:abstractNum w:abstractNumId="14" w15:restartNumberingAfterBreak="0">
    <w:nsid w:val="446F23F0"/>
    <w:multiLevelType w:val="hybridMultilevel"/>
    <w:tmpl w:val="583ED87A"/>
    <w:lvl w:ilvl="0" w:tplc="1A38553C">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15" w15:restartNumberingAfterBreak="0">
    <w:nsid w:val="4AC9393D"/>
    <w:multiLevelType w:val="hybridMultilevel"/>
    <w:tmpl w:val="92B6E542"/>
    <w:lvl w:ilvl="0" w:tplc="101A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6" w15:restartNumberingAfterBreak="0">
    <w:nsid w:val="4ACE0E79"/>
    <w:multiLevelType w:val="hybridMultilevel"/>
    <w:tmpl w:val="BB0E9DD8"/>
    <w:lvl w:ilvl="0" w:tplc="AF7008E6">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17" w15:restartNumberingAfterBreak="0">
    <w:nsid w:val="533448F6"/>
    <w:multiLevelType w:val="hybridMultilevel"/>
    <w:tmpl w:val="1CBEFE00"/>
    <w:lvl w:ilvl="0" w:tplc="A120B48E">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18" w15:restartNumberingAfterBreak="0">
    <w:nsid w:val="613C047B"/>
    <w:multiLevelType w:val="hybridMultilevel"/>
    <w:tmpl w:val="33640262"/>
    <w:lvl w:ilvl="0" w:tplc="A120B48E">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19" w15:restartNumberingAfterBreak="0">
    <w:nsid w:val="7036110B"/>
    <w:multiLevelType w:val="hybridMultilevel"/>
    <w:tmpl w:val="D7BCEB8A"/>
    <w:lvl w:ilvl="0" w:tplc="8864EDEA">
      <w:start w:val="1"/>
      <w:numFmt w:val="decimal"/>
      <w:lvlText w:val="(%1)"/>
      <w:lvlJc w:val="left"/>
      <w:pPr>
        <w:ind w:left="1068" w:hanging="360"/>
      </w:p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20" w15:restartNumberingAfterBreak="0">
    <w:nsid w:val="7D2D6B9C"/>
    <w:multiLevelType w:val="hybridMultilevel"/>
    <w:tmpl w:val="6CBA9A70"/>
    <w:lvl w:ilvl="0" w:tplc="6756ACAA">
      <w:start w:val="1"/>
      <w:numFmt w:val="decimal"/>
      <w:lvlText w:val="(%1)"/>
      <w:lvlJc w:val="left"/>
      <w:pPr>
        <w:ind w:left="1068" w:hanging="360"/>
      </w:pPr>
      <w:rPr>
        <w:rFonts w:ascii="Times New Roman" w:eastAsia="Times New Roman" w:hAnsi="Times New Roman" w:cs="Times New Roman"/>
      </w:r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74"/>
    <w:rsid w:val="00002D89"/>
    <w:rsid w:val="0000712E"/>
    <w:rsid w:val="000204D3"/>
    <w:rsid w:val="00044F4B"/>
    <w:rsid w:val="00080B06"/>
    <w:rsid w:val="000D1848"/>
    <w:rsid w:val="0011562E"/>
    <w:rsid w:val="00144D86"/>
    <w:rsid w:val="00170842"/>
    <w:rsid w:val="001D4EC3"/>
    <w:rsid w:val="001E00AF"/>
    <w:rsid w:val="0021249E"/>
    <w:rsid w:val="00292239"/>
    <w:rsid w:val="002945AF"/>
    <w:rsid w:val="002A12FB"/>
    <w:rsid w:val="002E796A"/>
    <w:rsid w:val="002F6F55"/>
    <w:rsid w:val="00353074"/>
    <w:rsid w:val="00371DE2"/>
    <w:rsid w:val="003D6CEF"/>
    <w:rsid w:val="003E04B4"/>
    <w:rsid w:val="003F51AB"/>
    <w:rsid w:val="00461E08"/>
    <w:rsid w:val="004B4CE6"/>
    <w:rsid w:val="004E6A80"/>
    <w:rsid w:val="004F6974"/>
    <w:rsid w:val="005246AD"/>
    <w:rsid w:val="005370A1"/>
    <w:rsid w:val="00543FBC"/>
    <w:rsid w:val="00567DD1"/>
    <w:rsid w:val="005D5EE5"/>
    <w:rsid w:val="005E20DA"/>
    <w:rsid w:val="005E6D26"/>
    <w:rsid w:val="00612930"/>
    <w:rsid w:val="00622D33"/>
    <w:rsid w:val="0062624B"/>
    <w:rsid w:val="0065033D"/>
    <w:rsid w:val="00693B73"/>
    <w:rsid w:val="006E34E5"/>
    <w:rsid w:val="00750428"/>
    <w:rsid w:val="007558D2"/>
    <w:rsid w:val="007B640C"/>
    <w:rsid w:val="007B7A49"/>
    <w:rsid w:val="008313CD"/>
    <w:rsid w:val="00836AA4"/>
    <w:rsid w:val="008824DA"/>
    <w:rsid w:val="008F3BE0"/>
    <w:rsid w:val="009101F6"/>
    <w:rsid w:val="009178F1"/>
    <w:rsid w:val="0092733A"/>
    <w:rsid w:val="00962821"/>
    <w:rsid w:val="009F72AB"/>
    <w:rsid w:val="00A03DE0"/>
    <w:rsid w:val="00A55A43"/>
    <w:rsid w:val="00A57117"/>
    <w:rsid w:val="00A9185E"/>
    <w:rsid w:val="00AA6E7D"/>
    <w:rsid w:val="00AF2EC4"/>
    <w:rsid w:val="00B10979"/>
    <w:rsid w:val="00B115EF"/>
    <w:rsid w:val="00B21338"/>
    <w:rsid w:val="00BB2383"/>
    <w:rsid w:val="00BB53EF"/>
    <w:rsid w:val="00BF1DDB"/>
    <w:rsid w:val="00BF2F4C"/>
    <w:rsid w:val="00C025B3"/>
    <w:rsid w:val="00C03442"/>
    <w:rsid w:val="00C17222"/>
    <w:rsid w:val="00C74516"/>
    <w:rsid w:val="00CA0835"/>
    <w:rsid w:val="00CB0CA4"/>
    <w:rsid w:val="00D1000D"/>
    <w:rsid w:val="00D32BA8"/>
    <w:rsid w:val="00D53E64"/>
    <w:rsid w:val="00DD043C"/>
    <w:rsid w:val="00E16492"/>
    <w:rsid w:val="00E3403D"/>
    <w:rsid w:val="00E531D6"/>
    <w:rsid w:val="00ED34A0"/>
    <w:rsid w:val="00ED355C"/>
    <w:rsid w:val="00ED79BD"/>
    <w:rsid w:val="00F40A93"/>
    <w:rsid w:val="00FD73B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E1BE"/>
  <w15:chartTrackingRefBased/>
  <w15:docId w15:val="{82E1F7B8-4CCB-4733-AF5E-C2C06BCB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EF"/>
    <w:pPr>
      <w:autoSpaceDE w:val="0"/>
      <w:autoSpaceDN w:val="0"/>
      <w:adjustRightInd w:val="0"/>
      <w:spacing w:after="0" w:line="240" w:lineRule="auto"/>
    </w:pPr>
    <w:rPr>
      <w:rFonts w:ascii="Times New Roman" w:eastAsia="Calibri" w:hAnsi="Times New Roman" w:cs="Times New Roman"/>
      <w:sz w:val="24"/>
      <w:szCs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CEF"/>
    <w:pPr>
      <w:ind w:left="720"/>
      <w:contextualSpacing/>
    </w:pPr>
  </w:style>
  <w:style w:type="paragraph" w:styleId="BalloonText">
    <w:name w:val="Balloon Text"/>
    <w:basedOn w:val="Normal"/>
    <w:link w:val="BalloonTextChar"/>
    <w:uiPriority w:val="99"/>
    <w:semiHidden/>
    <w:unhideWhenUsed/>
    <w:rsid w:val="005D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E5"/>
    <w:rPr>
      <w:rFonts w:ascii="Segoe UI" w:eastAsia="Calibri" w:hAnsi="Segoe UI" w:cs="Segoe UI"/>
      <w:sz w:val="18"/>
      <w:szCs w:val="18"/>
      <w:lang w:val="bs-Latn-BA"/>
    </w:rPr>
  </w:style>
  <w:style w:type="character" w:styleId="Hyperlink">
    <w:name w:val="Hyperlink"/>
    <w:basedOn w:val="DefaultParagraphFont"/>
    <w:uiPriority w:val="99"/>
    <w:semiHidden/>
    <w:unhideWhenUsed/>
    <w:rsid w:val="00C03442"/>
    <w:rPr>
      <w:color w:val="0563C1" w:themeColor="hyperlink"/>
      <w:u w:val="single"/>
    </w:rPr>
  </w:style>
  <w:style w:type="paragraph" w:styleId="Header">
    <w:name w:val="header"/>
    <w:basedOn w:val="Normal"/>
    <w:link w:val="HeaderChar"/>
    <w:uiPriority w:val="99"/>
    <w:semiHidden/>
    <w:unhideWhenUsed/>
    <w:rsid w:val="00C03442"/>
    <w:pPr>
      <w:tabs>
        <w:tab w:val="center" w:pos="4536"/>
        <w:tab w:val="right" w:pos="9072"/>
      </w:tabs>
      <w:autoSpaceDE/>
      <w:autoSpaceDN/>
      <w:adjustRightInd/>
    </w:pPr>
    <w:rPr>
      <w:rFonts w:asciiTheme="minorHAnsi" w:eastAsiaTheme="minorEastAsia" w:hAnsiTheme="minorHAnsi" w:cstheme="minorBidi"/>
      <w:sz w:val="22"/>
      <w:szCs w:val="22"/>
      <w:lang w:val="hr-BA" w:eastAsia="hr-BA"/>
    </w:rPr>
  </w:style>
  <w:style w:type="character" w:customStyle="1" w:styleId="HeaderChar">
    <w:name w:val="Header Char"/>
    <w:basedOn w:val="DefaultParagraphFont"/>
    <w:link w:val="Header"/>
    <w:uiPriority w:val="99"/>
    <w:semiHidden/>
    <w:rsid w:val="00C03442"/>
    <w:rPr>
      <w:rFonts w:eastAsiaTheme="minorEastAsia"/>
      <w:lang w:eastAsia="hr-BA"/>
    </w:rPr>
  </w:style>
  <w:style w:type="paragraph" w:styleId="Footer">
    <w:name w:val="footer"/>
    <w:basedOn w:val="Normal"/>
    <w:link w:val="FooterChar"/>
    <w:uiPriority w:val="99"/>
    <w:semiHidden/>
    <w:unhideWhenUsed/>
    <w:rsid w:val="00C03442"/>
    <w:pPr>
      <w:tabs>
        <w:tab w:val="center" w:pos="4536"/>
        <w:tab w:val="right" w:pos="9072"/>
      </w:tabs>
      <w:autoSpaceDE/>
      <w:autoSpaceDN/>
      <w:adjustRightInd/>
    </w:pPr>
    <w:rPr>
      <w:rFonts w:asciiTheme="minorHAnsi" w:eastAsiaTheme="minorEastAsia" w:hAnsiTheme="minorHAnsi" w:cstheme="minorBidi"/>
      <w:sz w:val="22"/>
      <w:szCs w:val="22"/>
      <w:lang w:val="hr-BA" w:eastAsia="hr-BA"/>
    </w:rPr>
  </w:style>
  <w:style w:type="character" w:customStyle="1" w:styleId="FooterChar">
    <w:name w:val="Footer Char"/>
    <w:basedOn w:val="DefaultParagraphFont"/>
    <w:link w:val="Footer"/>
    <w:uiPriority w:val="99"/>
    <w:semiHidden/>
    <w:rsid w:val="00C03442"/>
    <w:rPr>
      <w:rFonts w:eastAsiaTheme="minorEastAsia"/>
      <w:lang w:eastAsia="hr-BA"/>
    </w:rPr>
  </w:style>
  <w:style w:type="character" w:customStyle="1" w:styleId="NoSpacingChar">
    <w:name w:val="No Spacing Char"/>
    <w:basedOn w:val="DefaultParagraphFont"/>
    <w:link w:val="NoSpacing"/>
    <w:uiPriority w:val="1"/>
    <w:locked/>
    <w:rsid w:val="00C03442"/>
    <w:rPr>
      <w:rFonts w:ascii="Calibri" w:hAnsi="Calibri" w:cs="Calibri"/>
    </w:rPr>
  </w:style>
  <w:style w:type="paragraph" w:styleId="NoSpacing">
    <w:name w:val="No Spacing"/>
    <w:link w:val="NoSpacingChar"/>
    <w:uiPriority w:val="1"/>
    <w:qFormat/>
    <w:rsid w:val="00C03442"/>
    <w:pPr>
      <w:spacing w:after="0" w:line="240" w:lineRule="auto"/>
    </w:pPr>
    <w:rPr>
      <w:rFonts w:ascii="Calibri" w:hAnsi="Calibri" w:cs="Calibri"/>
    </w:rPr>
  </w:style>
  <w:style w:type="character" w:customStyle="1" w:styleId="xdb">
    <w:name w:val="_xdb"/>
    <w:rsid w:val="00C03442"/>
  </w:style>
  <w:style w:type="character" w:customStyle="1" w:styleId="apple-converted-space">
    <w:name w:val="apple-converted-space"/>
    <w:rsid w:val="00C03442"/>
  </w:style>
  <w:style w:type="character" w:customStyle="1" w:styleId="xbe">
    <w:name w:val="_xbe"/>
    <w:rsid w:val="00C0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6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7BD32-75DE-4EA9-83FC-B3CFA620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20</Pages>
  <Words>9362</Words>
  <Characters>53368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30</cp:revision>
  <cp:lastPrinted>2020-08-04T09:35:00Z</cp:lastPrinted>
  <dcterms:created xsi:type="dcterms:W3CDTF">2020-07-07T06:30:00Z</dcterms:created>
  <dcterms:modified xsi:type="dcterms:W3CDTF">2020-09-23T05:41:00Z</dcterms:modified>
</cp:coreProperties>
</file>