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LargeGap" w:sz="18" w:space="0" w:color="auto"/>
        </w:tblBorders>
        <w:tblLook w:val="04A0" w:firstRow="1" w:lastRow="0" w:firstColumn="1" w:lastColumn="0" w:noHBand="0" w:noVBand="1"/>
      </w:tblPr>
      <w:tblGrid>
        <w:gridCol w:w="3437"/>
        <w:gridCol w:w="1970"/>
        <w:gridCol w:w="3665"/>
      </w:tblGrid>
      <w:tr w:rsidR="00B508F4" w14:paraId="594D6B7E" w14:textId="77777777" w:rsidTr="00B508F4">
        <w:tc>
          <w:tcPr>
            <w:tcW w:w="3437" w:type="dxa"/>
            <w:tcBorders>
              <w:top w:val="nil"/>
              <w:left w:val="nil"/>
              <w:bottom w:val="thickThinLargeGap" w:sz="18" w:space="0" w:color="auto"/>
              <w:right w:val="nil"/>
            </w:tcBorders>
            <w:hideMark/>
          </w:tcPr>
          <w:p w14:paraId="5F70D59D" w14:textId="77777777" w:rsidR="00B508F4" w:rsidRDefault="00B508F4" w:rsidP="0038710E">
            <w:pPr>
              <w:pStyle w:val="Header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BOSNA I HERCEGOVINA</w:t>
            </w:r>
          </w:p>
          <w:p w14:paraId="06BFD4AF" w14:textId="77777777" w:rsidR="00B508F4" w:rsidRDefault="00B508F4" w:rsidP="0038710E">
            <w:pPr>
              <w:pStyle w:val="Header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FEDERACIJA BOSNE  I  HERCEGOVINE</w:t>
            </w:r>
          </w:p>
          <w:p w14:paraId="084EFF97" w14:textId="77777777" w:rsidR="00B508F4" w:rsidRDefault="00B508F4" w:rsidP="0038710E">
            <w:pPr>
              <w:pStyle w:val="Header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UNSKO-SANSKI KANTON</w:t>
            </w:r>
          </w:p>
          <w:p w14:paraId="59AFF84E" w14:textId="77777777" w:rsidR="00B508F4" w:rsidRDefault="00B508F4" w:rsidP="0038710E">
            <w:pPr>
              <w:pStyle w:val="Header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MINISTARSTVO ZA PITANJE BORACA </w:t>
            </w:r>
          </w:p>
          <w:p w14:paraId="4ED5A7DE" w14:textId="77777777" w:rsidR="00B508F4" w:rsidRDefault="00B508F4" w:rsidP="0038710E">
            <w:pPr>
              <w:pStyle w:val="Header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 RATNIH VOJNIH INVALIDA</w:t>
            </w:r>
          </w:p>
        </w:tc>
        <w:tc>
          <w:tcPr>
            <w:tcW w:w="1970" w:type="dxa"/>
            <w:tcBorders>
              <w:top w:val="nil"/>
              <w:left w:val="nil"/>
              <w:bottom w:val="thickThinLargeGap" w:sz="18" w:space="0" w:color="auto"/>
              <w:right w:val="nil"/>
            </w:tcBorders>
            <w:hideMark/>
          </w:tcPr>
          <w:p w14:paraId="7595E030" w14:textId="77777777" w:rsidR="00B508F4" w:rsidRDefault="00B508F4" w:rsidP="0038710E">
            <w:pPr>
              <w:pStyle w:val="Header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0A21A029" wp14:editId="470A0123">
                  <wp:extent cx="809625" cy="895350"/>
                  <wp:effectExtent l="0" t="0" r="9525" b="0"/>
                  <wp:docPr id="1" name="Picture 1" descr="grb_v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b_v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  <w:tcBorders>
              <w:top w:val="nil"/>
              <w:left w:val="nil"/>
              <w:bottom w:val="thickThinLargeGap" w:sz="18" w:space="0" w:color="auto"/>
              <w:right w:val="nil"/>
            </w:tcBorders>
            <w:hideMark/>
          </w:tcPr>
          <w:p w14:paraId="11C68AE6" w14:textId="77777777" w:rsidR="00B508F4" w:rsidRDefault="00B508F4" w:rsidP="0038710E">
            <w:pPr>
              <w:pStyle w:val="Header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BOSNIA  AND  HERZEGOVINA</w:t>
            </w:r>
          </w:p>
          <w:p w14:paraId="08CB5DF8" w14:textId="77777777" w:rsidR="00B508F4" w:rsidRDefault="00B508F4" w:rsidP="0038710E">
            <w:pPr>
              <w:pStyle w:val="Header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FEDERATION OF BOSNIA AND  HERZEGOVINA</w:t>
            </w:r>
          </w:p>
          <w:p w14:paraId="7CE0A059" w14:textId="77777777" w:rsidR="00B508F4" w:rsidRDefault="00B508F4" w:rsidP="0038710E">
            <w:pPr>
              <w:pStyle w:val="Header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UNA - SANA CANTON</w:t>
            </w:r>
          </w:p>
          <w:p w14:paraId="50746B72" w14:textId="77777777" w:rsidR="00B508F4" w:rsidRDefault="00B508F4" w:rsidP="0038710E">
            <w:pPr>
              <w:pStyle w:val="Header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MINISTRY FOR QUESTIONS OF SOLDIERS</w:t>
            </w:r>
          </w:p>
          <w:p w14:paraId="1D4ACAA9" w14:textId="77777777" w:rsidR="00B508F4" w:rsidRDefault="00B508F4" w:rsidP="0038710E">
            <w:pPr>
              <w:pStyle w:val="Header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AND WAR INVALIDS</w:t>
            </w:r>
          </w:p>
        </w:tc>
      </w:tr>
    </w:tbl>
    <w:p w14:paraId="57B21BD8" w14:textId="316EE0ED" w:rsidR="00B508F4" w:rsidRPr="009B03C2" w:rsidRDefault="00B508F4" w:rsidP="00B5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Broj: </w:t>
      </w:r>
      <w:r w:rsidR="0064109A">
        <w:rPr>
          <w:rFonts w:ascii="Times New Roman" w:hAnsi="Times New Roman" w:cs="Times New Roman"/>
          <w:sz w:val="24"/>
          <w:szCs w:val="24"/>
        </w:rPr>
        <w:t>12-11-12502-3/22</w:t>
      </w:r>
    </w:p>
    <w:p w14:paraId="66E31DC9" w14:textId="07D0D92C" w:rsidR="00B508F4" w:rsidRPr="009B03C2" w:rsidRDefault="00B508F4" w:rsidP="00B5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Bihać,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B03C2">
        <w:rPr>
          <w:rFonts w:ascii="Times New Roman" w:hAnsi="Times New Roman" w:cs="Times New Roman"/>
          <w:sz w:val="24"/>
          <w:szCs w:val="24"/>
        </w:rPr>
        <w:t>.12.2022.godine</w:t>
      </w:r>
    </w:p>
    <w:p w14:paraId="1810443B" w14:textId="77777777" w:rsidR="0083130A" w:rsidRDefault="0083130A" w:rsidP="00FA1DED">
      <w:pPr>
        <w:pStyle w:val="NoSpacing"/>
        <w:jc w:val="both"/>
        <w:rPr>
          <w:rStyle w:val="xdb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3164055" w14:textId="0AF11B9D" w:rsidR="00447CFC" w:rsidRDefault="00145C13" w:rsidP="00447CFC">
      <w:pPr>
        <w:pStyle w:val="NoSpacing"/>
        <w:ind w:firstLine="708"/>
        <w:jc w:val="both"/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47CFC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Na osnovu člana 72., 73. i 75. Zak</w:t>
      </w:r>
      <w:r w:rsidR="002B6635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</w:t>
      </w:r>
      <w:r w:rsidRPr="00447CFC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na o državnoj službi u Unsko-sanskom kantonu („Službeni glasnik Unsko-sanskog kantona“ br. 14/17 i 15/20)</w:t>
      </w:r>
      <w:r w:rsidR="00447CFC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="008541E8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 </w:t>
      </w:r>
      <w:r w:rsidR="00D03502" w:rsidRPr="00D03502">
        <w:rPr>
          <w:rFonts w:ascii="Times New Roman" w:hAnsi="Times New Roman" w:cs="Times New Roman"/>
          <w:sz w:val="24"/>
          <w:szCs w:val="24"/>
        </w:rPr>
        <w:t>Pravilnika o unutrašnjoj organizaciji Ministarstva za pitanja boraca i ratnih vojnih invalida broj: 12-02-9923-1/20 od 13. 8. 2020. godine i Pravilnika o izmjenama  i dopunama Pravilnika o unutrašnjoj organizaciji Ministarstva za pitanja boraca i ratnih vojnih invalida broj:  12-02-9923-2/20 od 14. 12. 2021. godine</w:t>
      </w:r>
      <w:r w:rsidR="008541E8">
        <w:rPr>
          <w:rFonts w:ascii="Times New Roman" w:hAnsi="Times New Roman" w:cs="Times New Roman"/>
          <w:sz w:val="24"/>
          <w:szCs w:val="24"/>
        </w:rPr>
        <w:t>,</w:t>
      </w:r>
      <w:r w:rsidR="00447CFC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DA07E7" w:rsidRPr="00DA07E7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uz prethodno pribavljeno mišljenje Ministarstva finansija broj: 04-30-12</w:t>
      </w:r>
      <w:r w:rsidR="00DA07E7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502-2</w:t>
      </w:r>
      <w:r w:rsidR="00DA07E7" w:rsidRPr="00DA07E7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/22 od </w:t>
      </w:r>
      <w:r w:rsidR="00DA07E7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29</w:t>
      </w:r>
      <w:r w:rsidR="00DA07E7" w:rsidRPr="00DA07E7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.12.2022.godin</w:t>
      </w:r>
      <w:r w:rsidR="00DA07E7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e, </w:t>
      </w:r>
      <w:r w:rsidR="00D03502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ministar Ministarstva za pitanje boraca i ratnih vojnih invalida Unsko-sanskog kantona, r</w:t>
      </w:r>
      <w:r w:rsidR="00447CFC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aspisuje </w:t>
      </w:r>
    </w:p>
    <w:p w14:paraId="5B1F8A89" w14:textId="77777777" w:rsidR="00D03502" w:rsidRDefault="00D03502" w:rsidP="00447CFC">
      <w:pPr>
        <w:pStyle w:val="NoSpacing"/>
        <w:ind w:firstLine="708"/>
        <w:jc w:val="both"/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47AEDFDC" w14:textId="77777777" w:rsidR="00447CFC" w:rsidRDefault="00447CFC" w:rsidP="00447CFC">
      <w:pPr>
        <w:pStyle w:val="NoSpacing"/>
        <w:jc w:val="center"/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 A V N I   O G L A S</w:t>
      </w:r>
    </w:p>
    <w:p w14:paraId="1ACED2BE" w14:textId="77777777" w:rsidR="00447CFC" w:rsidRDefault="00447CFC" w:rsidP="00447CFC">
      <w:pPr>
        <w:pStyle w:val="NoSpacing"/>
        <w:jc w:val="center"/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 prijem namještenika na neodređeno vrijeme u</w:t>
      </w:r>
    </w:p>
    <w:p w14:paraId="0B777202" w14:textId="61AEAF48" w:rsidR="00145C13" w:rsidRPr="00447CFC" w:rsidRDefault="00D03502" w:rsidP="00447CFC">
      <w:pPr>
        <w:pStyle w:val="NoSpacing"/>
        <w:jc w:val="center"/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Ministarstv</w:t>
      </w:r>
      <w:r w:rsidR="0064109A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</w:t>
      </w:r>
      <w:r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za pitanje boraca i ratnih vojnih invalida </w:t>
      </w:r>
      <w:r w:rsidR="00447CFC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Unsko-sanskog kantona</w:t>
      </w:r>
    </w:p>
    <w:p w14:paraId="005D65F0" w14:textId="77777777" w:rsidR="00145C13" w:rsidRPr="00447CFC" w:rsidRDefault="00145C13" w:rsidP="00447C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1C45F0" w14:textId="77777777" w:rsidR="00145C13" w:rsidRDefault="00145C13" w:rsidP="00997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B3BFEF" w14:textId="77777777" w:rsidR="00447CFC" w:rsidRDefault="00447CFC" w:rsidP="00997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153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Naziv radnog mjesta </w:t>
      </w:r>
    </w:p>
    <w:p w14:paraId="0FD7216E" w14:textId="77777777" w:rsidR="00447CFC" w:rsidRDefault="00447CFC" w:rsidP="00997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2A2A57" w14:textId="046E11D8" w:rsidR="00447CFC" w:rsidRDefault="002B6635" w:rsidP="00447CF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234769"/>
      <w:r w:rsidRPr="002B6635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2B6635">
        <w:rPr>
          <w:rFonts w:ascii="Times New Roman" w:hAnsi="Times New Roman" w:cs="Times New Roman"/>
          <w:sz w:val="24"/>
          <w:szCs w:val="24"/>
        </w:rPr>
        <w:t>i referent za bora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B6635">
        <w:rPr>
          <w:rFonts w:ascii="Times New Roman" w:hAnsi="Times New Roman" w:cs="Times New Roman"/>
          <w:sz w:val="24"/>
          <w:szCs w:val="24"/>
        </w:rPr>
        <w:t>ka udru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2B6635">
        <w:rPr>
          <w:rFonts w:ascii="Times New Roman" w:hAnsi="Times New Roman" w:cs="Times New Roman"/>
          <w:sz w:val="24"/>
          <w:szCs w:val="24"/>
        </w:rPr>
        <w:t>enja</w:t>
      </w:r>
      <w:bookmarkEnd w:id="0"/>
      <w:r w:rsidR="00447CFC">
        <w:rPr>
          <w:rFonts w:ascii="Times New Roman" w:hAnsi="Times New Roman" w:cs="Times New Roman"/>
          <w:sz w:val="24"/>
          <w:szCs w:val="24"/>
        </w:rPr>
        <w:t>...........1 izvršilac</w:t>
      </w:r>
    </w:p>
    <w:p w14:paraId="2BA719FB" w14:textId="0DAF4F22" w:rsidR="00447CFC" w:rsidRDefault="00447CFC" w:rsidP="002B663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9C8BDF" w14:textId="77777777" w:rsidR="00447CFC" w:rsidRDefault="00447CFC" w:rsidP="00447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AED41C" w14:textId="77777777" w:rsidR="000E7909" w:rsidRDefault="000E7909" w:rsidP="00447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B153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Opis poslova radnog mjesta</w:t>
      </w:r>
    </w:p>
    <w:p w14:paraId="020C17CF" w14:textId="77777777" w:rsidR="000E7909" w:rsidRDefault="000E7909" w:rsidP="00447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AFC7F8" w14:textId="77777777" w:rsidR="002B6635" w:rsidRDefault="00026680" w:rsidP="002B663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1E8">
        <w:rPr>
          <w:rFonts w:ascii="Times New Roman" w:hAnsi="Times New Roman" w:cs="Times New Roman"/>
          <w:b/>
          <w:sz w:val="24"/>
          <w:szCs w:val="24"/>
        </w:rPr>
        <w:t xml:space="preserve">Opis poslova radnog mjesta </w:t>
      </w:r>
      <w:r w:rsidR="002B6635" w:rsidRPr="002B6635">
        <w:rPr>
          <w:rFonts w:ascii="Times New Roman" w:hAnsi="Times New Roman" w:cs="Times New Roman"/>
          <w:b/>
          <w:bCs/>
          <w:sz w:val="24"/>
          <w:szCs w:val="24"/>
        </w:rPr>
        <w:t>Viši referent za boračka udruženja...........1 izvršilac</w:t>
      </w:r>
    </w:p>
    <w:p w14:paraId="24FA0750" w14:textId="0B9766D7" w:rsidR="000E7909" w:rsidRPr="008541E8" w:rsidRDefault="000E7909" w:rsidP="002B663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8FBCA" w14:textId="1D13E1E3" w:rsidR="00234C1F" w:rsidRDefault="00234C1F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Pomaže boračkim udruženjima u izradi projektne dokumentacije za aplikacije po javnim pozivima; </w:t>
      </w:r>
    </w:p>
    <w:p w14:paraId="2E897422" w14:textId="7FBADED8" w:rsidR="00234C1F" w:rsidRPr="00234C1F" w:rsidRDefault="00234C1F" w:rsidP="00DE1B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1F">
        <w:rPr>
          <w:rFonts w:ascii="Times New Roman" w:hAnsi="Times New Roman" w:cs="Times New Roman"/>
          <w:sz w:val="24"/>
          <w:szCs w:val="24"/>
        </w:rPr>
        <w:t>prati objavljene javne pozive i konkurse kojima se pozivaju pripadnici boračke kategorije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1F">
        <w:rPr>
          <w:rFonts w:ascii="Times New Roman" w:hAnsi="Times New Roman" w:cs="Times New Roman"/>
          <w:sz w:val="24"/>
          <w:szCs w:val="24"/>
        </w:rPr>
        <w:t>bora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34C1F">
        <w:rPr>
          <w:rFonts w:ascii="Times New Roman" w:hAnsi="Times New Roman" w:cs="Times New Roman"/>
          <w:sz w:val="24"/>
          <w:szCs w:val="24"/>
        </w:rPr>
        <w:t>ka udru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234C1F">
        <w:rPr>
          <w:rFonts w:ascii="Times New Roman" w:hAnsi="Times New Roman" w:cs="Times New Roman"/>
          <w:sz w:val="24"/>
          <w:szCs w:val="24"/>
        </w:rPr>
        <w:t>enja za apliciranje po tim projektima,</w:t>
      </w:r>
    </w:p>
    <w:p w14:paraId="27916FF4" w14:textId="2CBD77F4" w:rsidR="00234C1F" w:rsidRPr="00234C1F" w:rsidRDefault="00234C1F" w:rsidP="00234C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34C1F">
        <w:rPr>
          <w:rFonts w:ascii="Times New Roman" w:hAnsi="Times New Roman" w:cs="Times New Roman"/>
          <w:sz w:val="24"/>
          <w:szCs w:val="24"/>
        </w:rPr>
        <w:t>estvuje u ocjeni projekata kojim su bora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34C1F">
        <w:rPr>
          <w:rFonts w:ascii="Times New Roman" w:hAnsi="Times New Roman" w:cs="Times New Roman"/>
          <w:sz w:val="24"/>
          <w:szCs w:val="24"/>
        </w:rPr>
        <w:t>ke organizacije i savezi aplicirali kod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1F">
        <w:rPr>
          <w:rFonts w:ascii="Times New Roman" w:hAnsi="Times New Roman" w:cs="Times New Roman"/>
          <w:sz w:val="24"/>
          <w:szCs w:val="24"/>
        </w:rPr>
        <w:t>Ministarstva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1F">
        <w:rPr>
          <w:rFonts w:ascii="Times New Roman" w:hAnsi="Times New Roman" w:cs="Times New Roman"/>
          <w:sz w:val="24"/>
          <w:szCs w:val="24"/>
        </w:rPr>
        <w:t>pitanja boraca i ratnih vojnih invalida,</w:t>
      </w:r>
    </w:p>
    <w:p w14:paraId="2CD5D135" w14:textId="06E99096" w:rsidR="00234C1F" w:rsidRPr="00234C1F" w:rsidRDefault="00234C1F" w:rsidP="005541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1F">
        <w:rPr>
          <w:rFonts w:ascii="Times New Roman" w:hAnsi="Times New Roman" w:cs="Times New Roman"/>
          <w:sz w:val="24"/>
          <w:szCs w:val="24"/>
        </w:rPr>
        <w:t>vodi službenu evidenciju, ažurira i izdaje uvjerenja o organizacijama koje su dobile sredstva po Tekućem transferu neprofitnim organizacijama proisteklim iz odbrambeno-oslobodilačkog rata,</w:t>
      </w:r>
    </w:p>
    <w:p w14:paraId="048412B1" w14:textId="037EAC0D" w:rsidR="00234C1F" w:rsidRPr="00234C1F" w:rsidRDefault="00234C1F" w:rsidP="00E257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1F">
        <w:rPr>
          <w:rFonts w:ascii="Times New Roman" w:hAnsi="Times New Roman" w:cs="Times New Roman"/>
          <w:sz w:val="24"/>
          <w:szCs w:val="24"/>
        </w:rPr>
        <w:t>vodi službenu evidenciju, ažurira i izdaje uvjerenja o neprofitnim organizacijama koje su dobile sredstva po osnovu Transfera za obilje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234C1F">
        <w:rPr>
          <w:rFonts w:ascii="Times New Roman" w:hAnsi="Times New Roman" w:cs="Times New Roman"/>
          <w:sz w:val="24"/>
          <w:szCs w:val="24"/>
        </w:rPr>
        <w:t>avanje zna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34C1F">
        <w:rPr>
          <w:rFonts w:ascii="Times New Roman" w:hAnsi="Times New Roman" w:cs="Times New Roman"/>
          <w:sz w:val="24"/>
          <w:szCs w:val="24"/>
        </w:rPr>
        <w:t>ajnih datuma,</w:t>
      </w:r>
    </w:p>
    <w:p w14:paraId="431F1A85" w14:textId="7B25C386" w:rsidR="00234C1F" w:rsidRPr="00234C1F" w:rsidRDefault="00234C1F" w:rsidP="009A45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1F">
        <w:rPr>
          <w:rFonts w:ascii="Times New Roman" w:hAnsi="Times New Roman" w:cs="Times New Roman"/>
          <w:sz w:val="24"/>
          <w:szCs w:val="24"/>
        </w:rPr>
        <w:t>vodi službenu evidenciju, ažurira i izdaje uvjerenja o organizacijama/udruženjima koja su dobila sredstva za sufinansiranje izgradnje spomen obilje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234C1F">
        <w:rPr>
          <w:rFonts w:ascii="Times New Roman" w:hAnsi="Times New Roman" w:cs="Times New Roman"/>
          <w:sz w:val="24"/>
          <w:szCs w:val="24"/>
        </w:rPr>
        <w:t>ja, ure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234C1F">
        <w:rPr>
          <w:rFonts w:ascii="Times New Roman" w:hAnsi="Times New Roman" w:cs="Times New Roman"/>
          <w:sz w:val="24"/>
          <w:szCs w:val="24"/>
        </w:rPr>
        <w:t>enja mezarja i grobalja,</w:t>
      </w:r>
    </w:p>
    <w:p w14:paraId="6E28EF20" w14:textId="1EE66BB7" w:rsidR="00234C1F" w:rsidRPr="00234C1F" w:rsidRDefault="00234C1F" w:rsidP="001350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1F">
        <w:rPr>
          <w:rFonts w:ascii="Times New Roman" w:hAnsi="Times New Roman" w:cs="Times New Roman"/>
          <w:sz w:val="24"/>
          <w:szCs w:val="24"/>
        </w:rPr>
        <w:t>vodi službenu evidenciju, ažurira i izdaje uvjerenja o organizacijama koje su dobile sredstva po Tekućem transferu neprofitnim organizacijama proisteklim iz odbrambeno-oslobodilačkog rata - Sportske igre,</w:t>
      </w:r>
    </w:p>
    <w:p w14:paraId="336A9311" w14:textId="7FF04D89" w:rsidR="00234C1F" w:rsidRPr="00234C1F" w:rsidRDefault="00234C1F" w:rsidP="00234C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1F">
        <w:rPr>
          <w:rFonts w:ascii="Times New Roman" w:hAnsi="Times New Roman" w:cs="Times New Roman"/>
          <w:sz w:val="24"/>
          <w:szCs w:val="24"/>
        </w:rPr>
        <w:t>vodi 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234C1F">
        <w:rPr>
          <w:rFonts w:ascii="Times New Roman" w:hAnsi="Times New Roman" w:cs="Times New Roman"/>
          <w:sz w:val="24"/>
          <w:szCs w:val="24"/>
        </w:rPr>
        <w:t>benu evidenciju,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234C1F">
        <w:rPr>
          <w:rFonts w:ascii="Times New Roman" w:hAnsi="Times New Roman" w:cs="Times New Roman"/>
          <w:sz w:val="24"/>
          <w:szCs w:val="24"/>
        </w:rPr>
        <w:t>urira i izdaje uvjerenja o dodjeli finansijski sredstava za</w:t>
      </w:r>
    </w:p>
    <w:p w14:paraId="4DF5BA5F" w14:textId="7228228E" w:rsidR="008541E8" w:rsidRDefault="00234C1F" w:rsidP="00234C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C1F">
        <w:rPr>
          <w:rFonts w:ascii="Times New Roman" w:hAnsi="Times New Roman" w:cs="Times New Roman"/>
          <w:sz w:val="24"/>
          <w:szCs w:val="24"/>
        </w:rPr>
        <w:lastRenderedPageBreak/>
        <w:t>rješavanje stambenih potreba za kupovinu stambenih jedinica, stambenu izgradnju i sanaciju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1F">
        <w:rPr>
          <w:rFonts w:ascii="Times New Roman" w:hAnsi="Times New Roman" w:cs="Times New Roman"/>
          <w:sz w:val="24"/>
          <w:szCs w:val="24"/>
        </w:rPr>
        <w:t xml:space="preserve">stambenih objekata i u tom smislu ostvaruje punu saradnju sa Kantonalnim fondom. </w:t>
      </w:r>
    </w:p>
    <w:p w14:paraId="08C29CEC" w14:textId="77777777" w:rsidR="00B508F4" w:rsidRPr="00447CFC" w:rsidRDefault="00B508F4" w:rsidP="00234C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id w:val="380464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p w14:paraId="4414D304" w14:textId="7A3E69A6" w:rsidR="004123F2" w:rsidRDefault="004123F2" w:rsidP="002B6635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III</w:t>
          </w:r>
          <w:r w:rsidR="00B1535A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UVJETI ZA OBAVLJANJE POSLOVA RADNOG MJESTA</w:t>
          </w:r>
        </w:p>
        <w:p w14:paraId="6DF029E0" w14:textId="77777777" w:rsidR="004123F2" w:rsidRDefault="004123F2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1836605" w14:textId="2C05A544" w:rsidR="004123F2" w:rsidRDefault="004123F2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Kandidati moraju ispunjavati opće uvjete iz člana 76. Zakona o državnoj službi u Unsko-sanskom kantonu  („Službeni glasnik Unsko-sanskog kantona“ br.14/17 i 15/20), kao i posebne uvjete utvrđene u </w:t>
          </w:r>
          <w:r w:rsidR="002B6635" w:rsidRPr="00D03502">
            <w:rPr>
              <w:rFonts w:ascii="Times New Roman" w:hAnsi="Times New Roman" w:cs="Times New Roman"/>
              <w:sz w:val="24"/>
              <w:szCs w:val="24"/>
            </w:rPr>
            <w:t>Pravilnik</w:t>
          </w:r>
          <w:r w:rsidR="002B6635">
            <w:rPr>
              <w:rFonts w:ascii="Times New Roman" w:hAnsi="Times New Roman" w:cs="Times New Roman"/>
              <w:sz w:val="24"/>
              <w:szCs w:val="24"/>
            </w:rPr>
            <w:t>u</w:t>
          </w:r>
          <w:r w:rsidR="002B6635" w:rsidRPr="00D03502">
            <w:rPr>
              <w:rFonts w:ascii="Times New Roman" w:hAnsi="Times New Roman" w:cs="Times New Roman"/>
              <w:sz w:val="24"/>
              <w:szCs w:val="24"/>
            </w:rPr>
            <w:t xml:space="preserve"> o unutrašnjoj organizaciji Ministarstva za pitanj</w:t>
          </w:r>
          <w:r w:rsidR="002B6635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2B6635" w:rsidRPr="00D03502">
            <w:rPr>
              <w:rFonts w:ascii="Times New Roman" w:hAnsi="Times New Roman" w:cs="Times New Roman"/>
              <w:sz w:val="24"/>
              <w:szCs w:val="24"/>
            </w:rPr>
            <w:t xml:space="preserve"> boraca i ratnih vojnih invalida broj: 12-02-9923-1/20 od 13. 8. 2020. godine i Pravilnika o izmjenama  i dopunama Pravilnika o unutrašnjoj organizaciji Ministarstva za pitanj</w:t>
          </w:r>
          <w:r w:rsidR="00B77F58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2B6635" w:rsidRPr="00D03502">
            <w:rPr>
              <w:rFonts w:ascii="Times New Roman" w:hAnsi="Times New Roman" w:cs="Times New Roman"/>
              <w:sz w:val="24"/>
              <w:szCs w:val="24"/>
            </w:rPr>
            <w:t xml:space="preserve"> boraca i ratnih vojnih invalida broj:  12-02-9923-2/20 od 14. 12. 2021. godine</w:t>
          </w:r>
          <w:r w:rsidR="0036289E">
            <w:rPr>
              <w:rFonts w:ascii="Times New Roman" w:hAnsi="Times New Roman" w:cs="Times New Roman"/>
              <w:sz w:val="24"/>
              <w:szCs w:val="24"/>
            </w:rPr>
            <w:t>, za koje je raspisan javni oglas.</w:t>
          </w:r>
        </w:p>
        <w:p w14:paraId="18ED9A2C" w14:textId="77777777" w:rsidR="0036289E" w:rsidRDefault="0036289E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E4040FB" w14:textId="657CC1DB" w:rsidR="0036289E" w:rsidRPr="00772836" w:rsidRDefault="0036289E" w:rsidP="0036289E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Opći uvjeti za radno mjesto </w:t>
          </w:r>
          <w:r w:rsidR="00773B3C"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01. </w:t>
          </w:r>
          <w:r w:rsidR="00E5441A" w:rsidRPr="00E5441A">
            <w:rPr>
              <w:rFonts w:ascii="Times New Roman" w:hAnsi="Times New Roman" w:cs="Times New Roman"/>
              <w:sz w:val="24"/>
              <w:szCs w:val="24"/>
              <w:u w:val="single"/>
            </w:rPr>
            <w:t>Viši referent za boračka udruženja</w:t>
          </w:r>
        </w:p>
        <w:p w14:paraId="3209C376" w14:textId="77777777" w:rsidR="004123F2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je državljanin Bosne i Hercegovine;</w:t>
          </w:r>
        </w:p>
        <w:p w14:paraId="3B9C5D75" w14:textId="77777777" w:rsidR="0036289E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je starije od 18 godina;</w:t>
          </w:r>
        </w:p>
        <w:p w14:paraId="78BA384D" w14:textId="77777777" w:rsidR="0036289E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je zdravstvo sposoban za obavljanje poslova utvrđenih za to radno mjesto;</w:t>
          </w:r>
        </w:p>
        <w:p w14:paraId="1B0EEA45" w14:textId="77777777" w:rsidR="0036289E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ima odgovarajuću vrstu i stepen školske spreme;</w:t>
          </w:r>
        </w:p>
        <w:p w14:paraId="263E1C21" w14:textId="77777777" w:rsidR="0036289E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u posljednje dvije godine od dana objavljivanja javnog oglasa nije otpušteno iz organa državne službe kao rezultat disciplinske kazne na bilo kojem nivou vlasti u Federaciji odnosno Bosni i Hercegovini;</w:t>
          </w:r>
        </w:p>
        <w:p w14:paraId="37C9E745" w14:textId="3102DA49" w:rsidR="0036289E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 nije obuhvaćeno odredbom člana IX.I. Ustava Bosne i </w:t>
          </w:r>
          <w:r w:rsidR="00B77F58">
            <w:rPr>
              <w:rFonts w:ascii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hAnsi="Times New Roman" w:cs="Times New Roman"/>
              <w:sz w:val="24"/>
              <w:szCs w:val="24"/>
            </w:rPr>
            <w:t>ercegovine</w:t>
          </w:r>
        </w:p>
        <w:p w14:paraId="57BA0E44" w14:textId="59DB0F07" w:rsidR="0036289E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 se ne vodi krivični postupak protiv </w:t>
          </w:r>
          <w:r w:rsidR="00B77F58">
            <w:rPr>
              <w:rFonts w:ascii="Times New Roman" w:hAnsi="Times New Roman" w:cs="Times New Roman"/>
              <w:sz w:val="24"/>
              <w:szCs w:val="24"/>
            </w:rPr>
            <w:t>te osobe.</w:t>
          </w:r>
        </w:p>
        <w:p w14:paraId="43DC66CB" w14:textId="77777777" w:rsidR="00B77F58" w:rsidRDefault="00B77F58" w:rsidP="00B77F58">
          <w:pPr>
            <w:pStyle w:val="NoSpacing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7C23C7E" w14:textId="77AFBB30" w:rsidR="002029D2" w:rsidRPr="00772836" w:rsidRDefault="002029D2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Posebni uvjeti za radno mjesto </w:t>
          </w:r>
          <w:r w:rsidR="00773B3C"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01. </w:t>
          </w:r>
          <w:r w:rsidR="00E5441A" w:rsidRPr="00E5441A">
            <w:rPr>
              <w:rFonts w:ascii="Times New Roman" w:hAnsi="Times New Roman" w:cs="Times New Roman"/>
              <w:sz w:val="24"/>
              <w:szCs w:val="24"/>
              <w:u w:val="single"/>
            </w:rPr>
            <w:t>Viši referent za boračka udruženja</w:t>
          </w:r>
        </w:p>
        <w:p w14:paraId="7A94023A" w14:textId="5767EEFD" w:rsidR="00773B3C" w:rsidRDefault="00C806B3" w:rsidP="00E5441A">
          <w:pPr>
            <w:pStyle w:val="NoSpacing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-D</w:t>
          </w:r>
          <w:r w:rsidR="002029D2" w:rsidRPr="00773B3C">
            <w:rPr>
              <w:rFonts w:ascii="Times New Roman" w:hAnsi="Times New Roman" w:cs="Times New Roman"/>
              <w:sz w:val="24"/>
              <w:szCs w:val="24"/>
            </w:rPr>
            <w:t>iploma srednje stručne spreme</w:t>
          </w:r>
          <w:r w:rsidR="00773B3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73B3C" w:rsidRPr="00773B3C">
            <w:rPr>
              <w:rFonts w:ascii="Times New Roman" w:hAnsi="Times New Roman" w:cs="Times New Roman"/>
              <w:sz w:val="24"/>
              <w:szCs w:val="24"/>
            </w:rPr>
            <w:t xml:space="preserve">– </w:t>
          </w:r>
          <w:r w:rsidR="00E5441A" w:rsidRPr="00E5441A">
            <w:rPr>
              <w:rFonts w:ascii="Times New Roman" w:hAnsi="Times New Roman" w:cs="Times New Roman"/>
              <w:sz w:val="24"/>
              <w:szCs w:val="24"/>
            </w:rPr>
            <w:t>IV stepen stru</w:t>
          </w:r>
          <w:r w:rsidR="00E5441A">
            <w:rPr>
              <w:rFonts w:ascii="Times New Roman" w:hAnsi="Times New Roman" w:cs="Times New Roman"/>
              <w:sz w:val="24"/>
              <w:szCs w:val="24"/>
            </w:rPr>
            <w:t>č</w:t>
          </w:r>
          <w:r w:rsidR="00E5441A" w:rsidRPr="00E5441A">
            <w:rPr>
              <w:rFonts w:ascii="Times New Roman" w:hAnsi="Times New Roman" w:cs="Times New Roman"/>
              <w:sz w:val="24"/>
              <w:szCs w:val="24"/>
            </w:rPr>
            <w:t xml:space="preserve">ne spreme, SSS, Gimnazija, Ekonomska </w:t>
          </w:r>
          <w:r w:rsidR="00E5441A">
            <w:rPr>
              <w:rFonts w:ascii="Times New Roman" w:hAnsi="Times New Roman" w:cs="Times New Roman"/>
              <w:sz w:val="24"/>
              <w:szCs w:val="24"/>
            </w:rPr>
            <w:t>š</w:t>
          </w:r>
          <w:r w:rsidR="00E5441A" w:rsidRPr="00E5441A">
            <w:rPr>
              <w:rFonts w:ascii="Times New Roman" w:hAnsi="Times New Roman" w:cs="Times New Roman"/>
              <w:sz w:val="24"/>
              <w:szCs w:val="24"/>
            </w:rPr>
            <w:t>kola ili</w:t>
          </w:r>
          <w:r w:rsidR="00E5441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5441A" w:rsidRPr="00E5441A">
            <w:rPr>
              <w:rFonts w:ascii="Times New Roman" w:hAnsi="Times New Roman" w:cs="Times New Roman"/>
              <w:sz w:val="24"/>
              <w:szCs w:val="24"/>
            </w:rPr>
            <w:t>druga SSS odgovaraju</w:t>
          </w:r>
          <w:r w:rsidR="00E5441A">
            <w:rPr>
              <w:rFonts w:ascii="Times New Roman" w:hAnsi="Times New Roman" w:cs="Times New Roman"/>
              <w:sz w:val="24"/>
              <w:szCs w:val="24"/>
            </w:rPr>
            <w:t>ć</w:t>
          </w:r>
          <w:r w:rsidR="00E5441A" w:rsidRPr="00E5441A">
            <w:rPr>
              <w:rFonts w:ascii="Times New Roman" w:hAnsi="Times New Roman" w:cs="Times New Roman"/>
              <w:sz w:val="24"/>
              <w:szCs w:val="24"/>
            </w:rPr>
            <w:t>eg smjera</w:t>
          </w:r>
          <w:r w:rsidR="00773B3C">
            <w:rPr>
              <w:rFonts w:ascii="Times New Roman" w:hAnsi="Times New Roman" w:cs="Times New Roman"/>
              <w:sz w:val="24"/>
              <w:szCs w:val="24"/>
            </w:rPr>
            <w:t>;</w:t>
          </w:r>
          <w:r w:rsidR="00773B3C" w:rsidRPr="00773B3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1B2651F3" w14:textId="737D452D" w:rsidR="00773B3C" w:rsidRDefault="00773B3C" w:rsidP="00C806B3">
          <w:pPr>
            <w:pStyle w:val="NoSpacing"/>
            <w:ind w:firstLine="708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-P</w:t>
          </w:r>
          <w:r w:rsidRPr="00773B3C">
            <w:rPr>
              <w:rFonts w:ascii="Times New Roman" w:hAnsi="Times New Roman" w:cs="Times New Roman"/>
              <w:bCs/>
              <w:sz w:val="24"/>
              <w:szCs w:val="24"/>
            </w:rPr>
            <w:t>oložen stručni ispit</w:t>
          </w:r>
          <w:r w:rsidR="00E5441A">
            <w:rPr>
              <w:rFonts w:ascii="Times New Roman" w:hAnsi="Times New Roman" w:cs="Times New Roman"/>
              <w:bCs/>
              <w:sz w:val="24"/>
              <w:szCs w:val="24"/>
            </w:rPr>
            <w:t>;</w:t>
          </w:r>
          <w:r w:rsidRPr="00773B3C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  <w:p w14:paraId="282299E4" w14:textId="0EB9B0FC" w:rsidR="00773B3C" w:rsidRDefault="00773B3C" w:rsidP="00C806B3">
          <w:pPr>
            <w:pStyle w:val="NoSpacing"/>
            <w:ind w:firstLine="708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-N</w:t>
          </w:r>
          <w:r w:rsidRPr="00773B3C">
            <w:rPr>
              <w:rFonts w:ascii="Times New Roman" w:hAnsi="Times New Roman" w:cs="Times New Roman"/>
              <w:bCs/>
              <w:sz w:val="24"/>
              <w:szCs w:val="24"/>
            </w:rPr>
            <w:t>ajmanje deset mjeseci radnog iskustva u struci</w:t>
          </w:r>
          <w:r w:rsidR="00E5441A">
            <w:rPr>
              <w:rFonts w:ascii="Times New Roman" w:hAnsi="Times New Roman" w:cs="Times New Roman"/>
              <w:bCs/>
              <w:sz w:val="24"/>
              <w:szCs w:val="24"/>
            </w:rPr>
            <w:t>;</w:t>
          </w:r>
        </w:p>
        <w:p w14:paraId="527685A9" w14:textId="77777777" w:rsidR="002029D2" w:rsidRPr="00773B3C" w:rsidRDefault="00773B3C" w:rsidP="00C806B3">
          <w:pPr>
            <w:pStyle w:val="NoSpacing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-P</w:t>
          </w:r>
          <w:r w:rsidRPr="00773B3C">
            <w:rPr>
              <w:rFonts w:ascii="Times New Roman" w:hAnsi="Times New Roman" w:cs="Times New Roman"/>
              <w:bCs/>
              <w:sz w:val="24"/>
              <w:szCs w:val="24"/>
            </w:rPr>
            <w:t>oznavanje rada na računaru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</w:p>
        <w:p w14:paraId="27F28953" w14:textId="77777777" w:rsidR="002029D2" w:rsidRDefault="002029D2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52567533" w14:textId="77777777" w:rsidR="00B77F58" w:rsidRDefault="00B77F58" w:rsidP="00773B3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86E108E" w14:textId="028563E8" w:rsidR="005E3EC6" w:rsidRDefault="005E3EC6" w:rsidP="00773B3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IV</w:t>
          </w:r>
          <w:r w:rsidR="00B1535A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PRIJAVA NA JAVNI OGLAS </w:t>
          </w:r>
        </w:p>
        <w:p w14:paraId="017DC825" w14:textId="77777777" w:rsidR="005E3EC6" w:rsidRDefault="005E3EC6" w:rsidP="00773B3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5173DB87" w14:textId="56D55080" w:rsidR="005E3EC6" w:rsidRPr="00772836" w:rsidRDefault="005E3EC6" w:rsidP="00773B3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Prijava na javni oglas za radno mjesto </w:t>
          </w:r>
          <w:r w:rsidR="00234C1F"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01. </w:t>
          </w:r>
          <w:r w:rsidR="00234C1F" w:rsidRPr="00E5441A">
            <w:rPr>
              <w:rFonts w:ascii="Times New Roman" w:hAnsi="Times New Roman" w:cs="Times New Roman"/>
              <w:sz w:val="24"/>
              <w:szCs w:val="24"/>
              <w:u w:val="single"/>
            </w:rPr>
            <w:t>Viši referent za boračka udruženja</w:t>
          </w:r>
        </w:p>
        <w:p w14:paraId="64B9AAB3" w14:textId="77777777" w:rsidR="005E3EC6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Kandidati su obavezini uz prijavu na Javni oglas, dostaviti original ili ovjerene fotokopije sljedeće dokumentacije i to: </w:t>
          </w:r>
        </w:p>
        <w:p w14:paraId="41D68678" w14:textId="77777777"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Prijavu na Javni oglas sa kratkom biografijom i kontakt podacima (adresa i broj telefona)</w:t>
          </w:r>
        </w:p>
        <w:p w14:paraId="5DF18395" w14:textId="77777777"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Uvjerenje o državljanstvu,</w:t>
          </w:r>
        </w:p>
        <w:p w14:paraId="1551CABE" w14:textId="77777777"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Diploma/svjedodžba o završenoj stručnoj spremi odgovarajućeg smjera tražena Javnim</w:t>
          </w:r>
          <w:r w:rsidR="008541E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oglasom</w:t>
          </w:r>
        </w:p>
        <w:p w14:paraId="7DDB85CE" w14:textId="77777777"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Dokaz o radnom iskustvu u struci,</w:t>
          </w:r>
        </w:p>
        <w:p w14:paraId="69A9252C" w14:textId="77777777"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Dokaz o položenom stručnom ispitu,</w:t>
          </w:r>
        </w:p>
        <w:p w14:paraId="1903F436" w14:textId="77777777"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Dokaz o poznavanju rada na računaru,</w:t>
          </w:r>
        </w:p>
        <w:p w14:paraId="47BC6C52" w14:textId="77777777"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Ovjerena izjava da kandidat u posljednje dvije godine od dana objavljivanja upražnjenog radnog mjesta nije otpušten iz državne službe kao rezultat disciplinske mjere, na bilo kojem nivou vlasti u Bosni i Hercegovini,</w:t>
          </w:r>
        </w:p>
        <w:p w14:paraId="2294622E" w14:textId="77777777"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Ovjerena izjava da kandidat nije obuhvaćen odredbom člana IX.1. Ustava Bosne i Hercegovine (lica koja su rođena poslije 1980.godine nisu dužna podnositi dokaze o ispunjavanju ovog uvjeta)</w:t>
          </w:r>
        </w:p>
        <w:p w14:paraId="2A668F91" w14:textId="77777777" w:rsidR="005E3EC6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6881825" w14:textId="77777777" w:rsidR="00B508F4" w:rsidRDefault="00B508F4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B611D2A" w14:textId="149D02FB"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V-</w:t>
          </w:r>
          <w:r w:rsidR="0077283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NAPOMENA </w:t>
          </w:r>
          <w:r w:rsidR="00AE47DA">
            <w:rPr>
              <w:rFonts w:ascii="Times New Roman" w:hAnsi="Times New Roman" w:cs="Times New Roman"/>
              <w:sz w:val="24"/>
              <w:szCs w:val="24"/>
            </w:rPr>
            <w:t>ZA KANDIDATE</w:t>
          </w:r>
        </w:p>
        <w:p w14:paraId="47A88F27" w14:textId="77777777"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8889C2B" w14:textId="77777777"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Kandidat koji bude izabran u obavezi je dostaviti  uvjerenje da se protiv njega </w:t>
          </w:r>
          <w:r w:rsidRPr="00685A89">
            <w:rPr>
              <w:rFonts w:ascii="Times New Roman" w:hAnsi="Times New Roman" w:cs="Times New Roman"/>
              <w:sz w:val="24"/>
              <w:szCs w:val="24"/>
            </w:rPr>
            <w:t>ne vodi krivični postupak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i uvjerenje o zdravstvenoj sposobnosti. </w:t>
          </w:r>
        </w:p>
        <w:p w14:paraId="1BDBDEA9" w14:textId="77777777"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5CF9C658" w14:textId="77777777"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Kandidati koji nemaju položen stručni ispit mogu se primiti u radni odnos, ali su dužni položiti stručni ispit najkasnije u roku od šest mjeseci od dana prijem</w:t>
          </w:r>
          <w:r w:rsidR="001E4F97">
            <w:rPr>
              <w:rFonts w:ascii="Times New Roman" w:hAnsi="Times New Roman" w:cs="Times New Roman"/>
              <w:sz w:val="24"/>
              <w:szCs w:val="24"/>
            </w:rPr>
            <w:t>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u radni odnos u organ državne službe u skladu sa članom 80.</w:t>
          </w:r>
          <w:r w:rsidR="001E4F9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stav (4) Zakona o državnoj službi u Unsko-sanskom kantonu.  </w:t>
          </w:r>
        </w:p>
        <w:p w14:paraId="753B0CB6" w14:textId="77777777"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5638DC9" w14:textId="77777777" w:rsidR="005E3EC6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VI</w:t>
          </w:r>
          <w:r w:rsidR="00B1535A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ROK TRAJANJA JAVNOG OGLASA I ADRESA PODNOŠENJA PRIJAVA </w:t>
          </w:r>
        </w:p>
        <w:p w14:paraId="074358FA" w14:textId="77777777"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DB91329" w14:textId="77777777" w:rsidR="00C806B3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Javni </w:t>
          </w:r>
          <w:r w:rsidR="00C806B3">
            <w:rPr>
              <w:rFonts w:ascii="Times New Roman" w:hAnsi="Times New Roman" w:cs="Times New Roman"/>
              <w:sz w:val="24"/>
              <w:szCs w:val="24"/>
            </w:rPr>
            <w:t>oglas objavljuje se na internet stranici Vlade Unsko-sanskog kantona.</w:t>
          </w:r>
        </w:p>
        <w:p w14:paraId="0020E969" w14:textId="77777777"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Javni oglas ostaje otvoren 15 dana od dana objavljivanja na internet stranici Vlade Unsko-sanskog kantona.</w:t>
          </w:r>
        </w:p>
        <w:p w14:paraId="09A708A3" w14:textId="77777777" w:rsidR="008541E8" w:rsidRDefault="008541E8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802FE20" w14:textId="357E287F" w:rsidR="005E3EC6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Prijavu sa traženim dokumentima podnosi</w:t>
          </w:r>
          <w:r w:rsidR="001E4F97">
            <w:rPr>
              <w:rFonts w:ascii="Times New Roman" w:hAnsi="Times New Roman" w:cs="Times New Roman"/>
              <w:sz w:val="24"/>
              <w:szCs w:val="24"/>
            </w:rPr>
            <w:t xml:space="preserve"> se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C4BC8">
            <w:rPr>
              <w:rFonts w:ascii="Times New Roman" w:hAnsi="Times New Roman" w:cs="Times New Roman"/>
              <w:sz w:val="24"/>
              <w:szCs w:val="24"/>
            </w:rPr>
            <w:t xml:space="preserve">u zatvorenoj koveti </w:t>
          </w:r>
          <w:r>
            <w:rPr>
              <w:rFonts w:ascii="Times New Roman" w:hAnsi="Times New Roman" w:cs="Times New Roman"/>
              <w:sz w:val="24"/>
              <w:szCs w:val="24"/>
            </w:rPr>
            <w:t>neposredno na pisarnici Vlade Unsko-sanskog kantona,</w:t>
          </w:r>
          <w:r w:rsidR="001E4F97">
            <w:rPr>
              <w:rFonts w:ascii="Times New Roman" w:hAnsi="Times New Roman" w:cs="Times New Roman"/>
              <w:sz w:val="24"/>
              <w:szCs w:val="24"/>
            </w:rPr>
            <w:t xml:space="preserve"> u</w:t>
          </w:r>
          <w:r>
            <w:rPr>
              <w:rFonts w:ascii="Times New Roman" w:hAnsi="Times New Roman" w:cs="Times New Roman"/>
              <w:sz w:val="24"/>
              <w:szCs w:val="24"/>
            </w:rPr>
            <w:t>l. Alije Đerzeleza br. 2 Bihać ili se dostavlja putem pošte, preporučeno na adresu:</w:t>
          </w:r>
        </w:p>
        <w:p w14:paraId="55DC0095" w14:textId="77777777" w:rsidR="005E3EC6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D45BF24" w14:textId="7693B397" w:rsidR="00A17627" w:rsidRPr="00447CFC" w:rsidRDefault="00A17627" w:rsidP="00A17627">
          <w:pPr>
            <w:pStyle w:val="NoSpacing"/>
            <w:jc w:val="center"/>
            <w:rPr>
              <w:rStyle w:val="xdb"/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>
            <w:rPr>
              <w:rStyle w:val="xdb"/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Ministarstv</w:t>
          </w:r>
          <w:r w:rsidR="00685A89">
            <w:rPr>
              <w:rStyle w:val="xdb"/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o</w:t>
          </w:r>
          <w:r>
            <w:rPr>
              <w:rStyle w:val="xdb"/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 xml:space="preserve"> za pitanje boraca i ratnih vojnih invalida Unsko-sanskog kantona</w:t>
          </w:r>
        </w:p>
        <w:p w14:paraId="08E70C4A" w14:textId="77777777" w:rsidR="005E3EC6" w:rsidRDefault="005E3EC6" w:rsidP="005E3E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Ul. Alije Đerzeleza 2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22CF3472" w14:textId="77777777" w:rsidR="005E3EC6" w:rsidRDefault="005E3EC6" w:rsidP="005E3E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77000 Bihać</w:t>
          </w:r>
        </w:p>
        <w:p w14:paraId="021BD0C9" w14:textId="77777777" w:rsidR="001E4F97" w:rsidRDefault="001E4F97" w:rsidP="005E3E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0255A8F" w14:textId="77777777" w:rsidR="00526CFF" w:rsidRDefault="001E4F97" w:rsidP="005E3E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sa naznakom</w:t>
          </w:r>
          <w:r w:rsidR="00526CF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340FC185" w14:textId="77777777" w:rsidR="005E3EC6" w:rsidRDefault="001E4F97" w:rsidP="005E3E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B7FE42D" w14:textId="14E62BE8" w:rsidR="005E3EC6" w:rsidRDefault="001E4F97" w:rsidP="00A17627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E3EC6">
            <w:rPr>
              <w:rFonts w:ascii="Times New Roman" w:hAnsi="Times New Roman" w:cs="Times New Roman"/>
              <w:sz w:val="24"/>
              <w:szCs w:val="24"/>
            </w:rPr>
            <w:t xml:space="preserve">„Javni </w:t>
          </w:r>
          <w:r w:rsidR="00C806B3">
            <w:rPr>
              <w:rFonts w:ascii="Times New Roman" w:hAnsi="Times New Roman" w:cs="Times New Roman"/>
              <w:sz w:val="24"/>
              <w:szCs w:val="24"/>
            </w:rPr>
            <w:t xml:space="preserve">oglas </w:t>
          </w:r>
          <w:r w:rsidR="005E3EC6">
            <w:rPr>
              <w:rFonts w:ascii="Times New Roman" w:hAnsi="Times New Roman" w:cs="Times New Roman"/>
              <w:sz w:val="24"/>
              <w:szCs w:val="24"/>
            </w:rPr>
            <w:t xml:space="preserve">za prijem </w:t>
          </w:r>
          <w:r w:rsidR="00C806B3">
            <w:rPr>
              <w:rFonts w:ascii="Times New Roman" w:hAnsi="Times New Roman" w:cs="Times New Roman"/>
              <w:sz w:val="24"/>
              <w:szCs w:val="24"/>
            </w:rPr>
            <w:t xml:space="preserve"> namještenika na </w:t>
          </w:r>
          <w:r w:rsidR="004B6291">
            <w:rPr>
              <w:rFonts w:ascii="Times New Roman" w:hAnsi="Times New Roman" w:cs="Times New Roman"/>
              <w:sz w:val="24"/>
              <w:szCs w:val="24"/>
            </w:rPr>
            <w:t>ne</w:t>
          </w:r>
          <w:r w:rsidR="005E3EC6">
            <w:rPr>
              <w:rFonts w:ascii="Times New Roman" w:hAnsi="Times New Roman" w:cs="Times New Roman"/>
              <w:sz w:val="24"/>
              <w:szCs w:val="24"/>
            </w:rPr>
            <w:t xml:space="preserve">određeno vrijeme u </w:t>
          </w:r>
          <w:r w:rsidR="00A17627">
            <w:rPr>
              <w:rStyle w:val="xdb"/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Ministarstv</w:t>
          </w:r>
          <w:r w:rsidR="00685A89">
            <w:rPr>
              <w:rStyle w:val="xdb"/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u</w:t>
          </w:r>
          <w:r w:rsidR="00A17627">
            <w:rPr>
              <w:rStyle w:val="xdb"/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 xml:space="preserve"> za pitanje boraca i ratnih vojnih invalida Unsko-sanskog kantona </w:t>
          </w:r>
          <w:r w:rsidR="00C806B3">
            <w:rPr>
              <w:rFonts w:ascii="Times New Roman" w:hAnsi="Times New Roman" w:cs="Times New Roman"/>
              <w:sz w:val="24"/>
              <w:szCs w:val="24"/>
            </w:rPr>
            <w:t>sa</w:t>
          </w:r>
          <w:r w:rsidR="006F20B4">
            <w:rPr>
              <w:rFonts w:ascii="Times New Roman" w:hAnsi="Times New Roman" w:cs="Times New Roman"/>
              <w:sz w:val="24"/>
              <w:szCs w:val="24"/>
            </w:rPr>
            <w:t xml:space="preserve"> pozivom na radno mjesto n</w:t>
          </w:r>
          <w:r w:rsidR="00C806B3">
            <w:rPr>
              <w:rFonts w:ascii="Times New Roman" w:hAnsi="Times New Roman" w:cs="Times New Roman"/>
              <w:sz w:val="24"/>
              <w:szCs w:val="24"/>
            </w:rPr>
            <w:t>a koj</w:t>
          </w:r>
          <w:r w:rsidR="006F20B4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C806B3">
            <w:rPr>
              <w:rFonts w:ascii="Times New Roman" w:hAnsi="Times New Roman" w:cs="Times New Roman"/>
              <w:sz w:val="24"/>
              <w:szCs w:val="24"/>
            </w:rPr>
            <w:t xml:space="preserve"> se vrši prijava</w:t>
          </w:r>
          <w:r w:rsidR="006F20B4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5E3EC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4616C43" w14:textId="77777777" w:rsidR="005E3EC6" w:rsidRDefault="005E3EC6" w:rsidP="005E3EC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8831EFB" w14:textId="77777777" w:rsidR="005E3EC6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Neblagovremene, nepotpune i neuredne prijave neće biti razmatrane.</w:t>
          </w:r>
        </w:p>
        <w:p w14:paraId="19485874" w14:textId="77777777" w:rsidR="005E3EC6" w:rsidRDefault="005E3EC6" w:rsidP="005E3EC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77628BF" w14:textId="77777777" w:rsidR="005E3EC6" w:rsidRDefault="005E3EC6" w:rsidP="005E3EC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6DF16757" w14:textId="36FB4B49" w:rsidR="00B508F4" w:rsidRPr="00B508F4" w:rsidRDefault="00414005" w:rsidP="00B508F4">
          <w:pPr>
            <w:pStyle w:val="NoSpacing"/>
            <w:ind w:left="3540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="00B508F4" w:rsidRPr="00B508F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</w:t>
          </w:r>
          <w:r w:rsidR="00B508F4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B508F4" w:rsidRPr="00B508F4">
            <w:rPr>
              <w:rFonts w:ascii="Times New Roman" w:hAnsi="Times New Roman" w:cs="Times New Roman"/>
              <w:sz w:val="24"/>
              <w:szCs w:val="24"/>
            </w:rPr>
            <w:t>MINISTAR</w:t>
          </w:r>
        </w:p>
        <w:p w14:paraId="61165DE1" w14:textId="77777777" w:rsidR="00B508F4" w:rsidRPr="00B508F4" w:rsidRDefault="00B508F4" w:rsidP="00B508F4">
          <w:pPr>
            <w:pStyle w:val="NoSpacing"/>
            <w:ind w:left="3540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37A53469" w14:textId="6D75D938" w:rsidR="00B1535A" w:rsidRDefault="00B508F4" w:rsidP="00B508F4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 </w:t>
          </w:r>
          <w:r w:rsidRPr="00B508F4">
            <w:rPr>
              <w:rFonts w:ascii="Times New Roman" w:hAnsi="Times New Roman" w:cs="Times New Roman"/>
              <w:sz w:val="24"/>
              <w:szCs w:val="24"/>
            </w:rPr>
            <w:t xml:space="preserve">  Samir Jašaragić, mag.oec.    </w:t>
          </w:r>
        </w:p>
        <w:p w14:paraId="57D8800D" w14:textId="77777777"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27B55FBF" w14:textId="77777777"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7426E0E0" w14:textId="77777777"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128DDDF3" w14:textId="77777777"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67886E65" w14:textId="77777777"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77D80DE" w14:textId="0FF29354" w:rsidR="00773B3C" w:rsidRDefault="005E3EC6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  <w:p w14:paraId="04C59B6C" w14:textId="347B732B" w:rsidR="005E3EC6" w:rsidRDefault="0064109A" w:rsidP="00997301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3C697B05" w14:textId="77777777" w:rsidR="00997301" w:rsidRPr="00961562" w:rsidRDefault="00997301" w:rsidP="00C9376B">
      <w:pPr>
        <w:pStyle w:val="Vlada"/>
        <w:ind w:firstLine="708"/>
      </w:pPr>
    </w:p>
    <w:sectPr w:rsidR="00997301" w:rsidRPr="00961562" w:rsidSect="00CD7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3178" w14:textId="77777777" w:rsidR="00021646" w:rsidRDefault="00021646" w:rsidP="00007588">
      <w:pPr>
        <w:spacing w:after="0" w:line="240" w:lineRule="auto"/>
      </w:pPr>
      <w:r>
        <w:separator/>
      </w:r>
    </w:p>
  </w:endnote>
  <w:endnote w:type="continuationSeparator" w:id="0">
    <w:p w14:paraId="2FBA2EE7" w14:textId="77777777" w:rsidR="00021646" w:rsidRDefault="00021646" w:rsidP="0000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D314" w14:textId="77777777" w:rsidR="00405094" w:rsidRDefault="0040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192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3DDFF" w14:textId="77777777" w:rsidR="00405094" w:rsidRDefault="004050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F869A9" w14:textId="77777777" w:rsidR="00405094" w:rsidRDefault="00405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7935" w14:textId="77777777" w:rsidR="00405094" w:rsidRDefault="00405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E3EF" w14:textId="77777777" w:rsidR="00021646" w:rsidRDefault="00021646" w:rsidP="00007588">
      <w:pPr>
        <w:spacing w:after="0" w:line="240" w:lineRule="auto"/>
      </w:pPr>
      <w:r>
        <w:separator/>
      </w:r>
    </w:p>
  </w:footnote>
  <w:footnote w:type="continuationSeparator" w:id="0">
    <w:p w14:paraId="0D26B434" w14:textId="77777777" w:rsidR="00021646" w:rsidRDefault="00021646" w:rsidP="0000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41C0" w14:textId="77777777" w:rsidR="00405094" w:rsidRDefault="00405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E8BC" w14:textId="77777777" w:rsidR="00405094" w:rsidRDefault="00405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17EB" w14:textId="77777777" w:rsidR="00405094" w:rsidRDefault="00405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E7E01"/>
    <w:multiLevelType w:val="hybridMultilevel"/>
    <w:tmpl w:val="6BEA6F64"/>
    <w:lvl w:ilvl="0" w:tplc="B35A04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57AA"/>
    <w:multiLevelType w:val="hybridMultilevel"/>
    <w:tmpl w:val="0FEAEE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B62A8"/>
    <w:multiLevelType w:val="hybridMultilevel"/>
    <w:tmpl w:val="CB2607D8"/>
    <w:lvl w:ilvl="0" w:tplc="C07A8E62">
      <w:start w:val="1"/>
      <w:numFmt w:val="decimalZero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6C5A"/>
    <w:multiLevelType w:val="hybridMultilevel"/>
    <w:tmpl w:val="0DF02E04"/>
    <w:lvl w:ilvl="0" w:tplc="F7BECF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0564E"/>
    <w:multiLevelType w:val="hybridMultilevel"/>
    <w:tmpl w:val="5C34A2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C93"/>
    <w:multiLevelType w:val="hybridMultilevel"/>
    <w:tmpl w:val="6BEA6F64"/>
    <w:lvl w:ilvl="0" w:tplc="B35A04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88A"/>
    <w:multiLevelType w:val="hybridMultilevel"/>
    <w:tmpl w:val="8438B83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6A8"/>
    <w:multiLevelType w:val="hybridMultilevel"/>
    <w:tmpl w:val="88A45D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11941"/>
    <w:multiLevelType w:val="hybridMultilevel"/>
    <w:tmpl w:val="4B569D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0042B"/>
    <w:multiLevelType w:val="hybridMultilevel"/>
    <w:tmpl w:val="0FEAEE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03674"/>
    <w:multiLevelType w:val="hybridMultilevel"/>
    <w:tmpl w:val="00340212"/>
    <w:lvl w:ilvl="0" w:tplc="6450E4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24129"/>
    <w:multiLevelType w:val="hybridMultilevel"/>
    <w:tmpl w:val="4B569D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EEE"/>
    <w:multiLevelType w:val="hybridMultilevel"/>
    <w:tmpl w:val="DFD2162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B3F41"/>
    <w:multiLevelType w:val="hybridMultilevel"/>
    <w:tmpl w:val="BF46734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94F07"/>
    <w:multiLevelType w:val="hybridMultilevel"/>
    <w:tmpl w:val="E3664314"/>
    <w:lvl w:ilvl="0" w:tplc="D1425E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04051">
    <w:abstractNumId w:val="8"/>
  </w:num>
  <w:num w:numId="2" w16cid:durableId="755975509">
    <w:abstractNumId w:val="3"/>
  </w:num>
  <w:num w:numId="3" w16cid:durableId="2141143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995368">
    <w:abstractNumId w:val="6"/>
  </w:num>
  <w:num w:numId="5" w16cid:durableId="821653681">
    <w:abstractNumId w:val="4"/>
  </w:num>
  <w:num w:numId="6" w16cid:durableId="145778277">
    <w:abstractNumId w:val="5"/>
  </w:num>
  <w:num w:numId="7" w16cid:durableId="821965483">
    <w:abstractNumId w:val="7"/>
  </w:num>
  <w:num w:numId="8" w16cid:durableId="1184175509">
    <w:abstractNumId w:val="14"/>
  </w:num>
  <w:num w:numId="9" w16cid:durableId="541094467">
    <w:abstractNumId w:val="9"/>
  </w:num>
  <w:num w:numId="10" w16cid:durableId="1674331091">
    <w:abstractNumId w:val="12"/>
  </w:num>
  <w:num w:numId="11" w16cid:durableId="1858153712">
    <w:abstractNumId w:val="15"/>
  </w:num>
  <w:num w:numId="12" w16cid:durableId="1914391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0622584">
    <w:abstractNumId w:val="2"/>
  </w:num>
  <w:num w:numId="14" w16cid:durableId="1478956520">
    <w:abstractNumId w:val="13"/>
  </w:num>
  <w:num w:numId="15" w16cid:durableId="1431268839">
    <w:abstractNumId w:val="11"/>
  </w:num>
  <w:num w:numId="16" w16cid:durableId="66219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88"/>
    <w:rsid w:val="00007588"/>
    <w:rsid w:val="00010251"/>
    <w:rsid w:val="00010510"/>
    <w:rsid w:val="00020BEE"/>
    <w:rsid w:val="00021646"/>
    <w:rsid w:val="000263CD"/>
    <w:rsid w:val="00026680"/>
    <w:rsid w:val="00054C92"/>
    <w:rsid w:val="000B70D0"/>
    <w:rsid w:val="000E7909"/>
    <w:rsid w:val="00133D04"/>
    <w:rsid w:val="00136C1A"/>
    <w:rsid w:val="00145C13"/>
    <w:rsid w:val="0017442E"/>
    <w:rsid w:val="00193A55"/>
    <w:rsid w:val="001B4459"/>
    <w:rsid w:val="001C2EB1"/>
    <w:rsid w:val="001E0E80"/>
    <w:rsid w:val="001E4F97"/>
    <w:rsid w:val="002029D2"/>
    <w:rsid w:val="0022312A"/>
    <w:rsid w:val="00234C1F"/>
    <w:rsid w:val="0023638B"/>
    <w:rsid w:val="00246C56"/>
    <w:rsid w:val="002B6635"/>
    <w:rsid w:val="002C34C5"/>
    <w:rsid w:val="002F604B"/>
    <w:rsid w:val="00306405"/>
    <w:rsid w:val="00316741"/>
    <w:rsid w:val="0033512E"/>
    <w:rsid w:val="00346E72"/>
    <w:rsid w:val="0036289E"/>
    <w:rsid w:val="00380746"/>
    <w:rsid w:val="003E5B80"/>
    <w:rsid w:val="003F399B"/>
    <w:rsid w:val="00405094"/>
    <w:rsid w:val="00411173"/>
    <w:rsid w:val="004123F2"/>
    <w:rsid w:val="00414005"/>
    <w:rsid w:val="00415284"/>
    <w:rsid w:val="004456C6"/>
    <w:rsid w:val="0044730A"/>
    <w:rsid w:val="00447CFC"/>
    <w:rsid w:val="00496735"/>
    <w:rsid w:val="004B6291"/>
    <w:rsid w:val="004C0F0D"/>
    <w:rsid w:val="00526CFF"/>
    <w:rsid w:val="005B6950"/>
    <w:rsid w:val="005E3EC6"/>
    <w:rsid w:val="00600A54"/>
    <w:rsid w:val="00605D4F"/>
    <w:rsid w:val="0064109A"/>
    <w:rsid w:val="00663321"/>
    <w:rsid w:val="00685A89"/>
    <w:rsid w:val="006F20B4"/>
    <w:rsid w:val="00736608"/>
    <w:rsid w:val="00762560"/>
    <w:rsid w:val="00772836"/>
    <w:rsid w:val="00773B3C"/>
    <w:rsid w:val="00783174"/>
    <w:rsid w:val="007F71B5"/>
    <w:rsid w:val="00801132"/>
    <w:rsid w:val="00806504"/>
    <w:rsid w:val="0081790B"/>
    <w:rsid w:val="0083130A"/>
    <w:rsid w:val="00841849"/>
    <w:rsid w:val="008541E8"/>
    <w:rsid w:val="008711A4"/>
    <w:rsid w:val="00871CE0"/>
    <w:rsid w:val="0088602B"/>
    <w:rsid w:val="00911372"/>
    <w:rsid w:val="009753DC"/>
    <w:rsid w:val="00997301"/>
    <w:rsid w:val="009A12B4"/>
    <w:rsid w:val="009C4BC8"/>
    <w:rsid w:val="00A06DF1"/>
    <w:rsid w:val="00A1201B"/>
    <w:rsid w:val="00A17627"/>
    <w:rsid w:val="00A25912"/>
    <w:rsid w:val="00A504BA"/>
    <w:rsid w:val="00A57B85"/>
    <w:rsid w:val="00A62AF6"/>
    <w:rsid w:val="00A65EE8"/>
    <w:rsid w:val="00A8753A"/>
    <w:rsid w:val="00AE47DA"/>
    <w:rsid w:val="00B0761D"/>
    <w:rsid w:val="00B1535A"/>
    <w:rsid w:val="00B40BF8"/>
    <w:rsid w:val="00B45DC2"/>
    <w:rsid w:val="00B508F4"/>
    <w:rsid w:val="00B77F58"/>
    <w:rsid w:val="00BB7EC9"/>
    <w:rsid w:val="00C13901"/>
    <w:rsid w:val="00C806B3"/>
    <w:rsid w:val="00C86EE0"/>
    <w:rsid w:val="00C9376B"/>
    <w:rsid w:val="00CA49CD"/>
    <w:rsid w:val="00CC2379"/>
    <w:rsid w:val="00CD7F79"/>
    <w:rsid w:val="00D01364"/>
    <w:rsid w:val="00D03502"/>
    <w:rsid w:val="00D06B65"/>
    <w:rsid w:val="00D74DFB"/>
    <w:rsid w:val="00DA07E7"/>
    <w:rsid w:val="00DC369F"/>
    <w:rsid w:val="00DF079F"/>
    <w:rsid w:val="00E211C3"/>
    <w:rsid w:val="00E22108"/>
    <w:rsid w:val="00E33598"/>
    <w:rsid w:val="00E46A54"/>
    <w:rsid w:val="00E5441A"/>
    <w:rsid w:val="00E96D7E"/>
    <w:rsid w:val="00EA223A"/>
    <w:rsid w:val="00F430D3"/>
    <w:rsid w:val="00FA1DED"/>
    <w:rsid w:val="00FC7745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8B67"/>
  <w15:docId w15:val="{89E405A5-8B6E-4334-B28A-5AA1A232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588"/>
    <w:rPr>
      <w:rFonts w:eastAsiaTheme="minorEastAsia"/>
      <w:lang w:val="hr-BA" w:eastAsia="hr-B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6DF1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6DF1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88"/>
    <w:rPr>
      <w:rFonts w:eastAsiaTheme="minorEastAsia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88"/>
    <w:rPr>
      <w:rFonts w:ascii="Tahoma" w:eastAsiaTheme="minorEastAsia" w:hAnsi="Tahoma" w:cs="Tahoma"/>
      <w:sz w:val="16"/>
      <w:szCs w:val="16"/>
      <w:lang w:val="hr-BA" w:eastAsia="hr-BA"/>
    </w:rPr>
  </w:style>
  <w:style w:type="paragraph" w:styleId="Footer">
    <w:name w:val="footer"/>
    <w:basedOn w:val="Normal"/>
    <w:link w:val="FooterChar"/>
    <w:uiPriority w:val="99"/>
    <w:unhideWhenUsed/>
    <w:rsid w:val="0000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88"/>
    <w:rPr>
      <w:rFonts w:eastAsiaTheme="minorEastAsia"/>
      <w:lang w:val="hr-BA" w:eastAsia="hr-BA"/>
    </w:rPr>
  </w:style>
  <w:style w:type="character" w:customStyle="1" w:styleId="xdb">
    <w:name w:val="_xdb"/>
    <w:rsid w:val="00007588"/>
  </w:style>
  <w:style w:type="character" w:customStyle="1" w:styleId="apple-converted-space">
    <w:name w:val="apple-converted-space"/>
    <w:rsid w:val="00007588"/>
  </w:style>
  <w:style w:type="character" w:customStyle="1" w:styleId="xbe">
    <w:name w:val="_xbe"/>
    <w:rsid w:val="00007588"/>
  </w:style>
  <w:style w:type="character" w:styleId="Hyperlink">
    <w:name w:val="Hyperlink"/>
    <w:basedOn w:val="DefaultParagraphFont"/>
    <w:uiPriority w:val="99"/>
    <w:unhideWhenUsed/>
    <w:rsid w:val="00007588"/>
    <w:rPr>
      <w:color w:val="0000FF" w:themeColor="hyperlink"/>
      <w:u w:val="single"/>
    </w:rPr>
  </w:style>
  <w:style w:type="paragraph" w:customStyle="1" w:styleId="Vlada">
    <w:name w:val="Vlada"/>
    <w:basedOn w:val="NoSpacing"/>
    <w:link w:val="VladaChar"/>
    <w:qFormat/>
    <w:rsid w:val="00415284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VladaChar">
    <w:name w:val="Vlada Char"/>
    <w:basedOn w:val="DefaultParagraphFont"/>
    <w:link w:val="Vlada"/>
    <w:rsid w:val="00415284"/>
    <w:rPr>
      <w:rFonts w:ascii="Times New Roman" w:eastAsiaTheme="minorEastAsia" w:hAnsi="Times New Roman" w:cs="Times New Roman"/>
      <w:sz w:val="24"/>
      <w:szCs w:val="24"/>
      <w:lang w:val="hr-BA" w:eastAsia="hr-BA"/>
    </w:rPr>
  </w:style>
  <w:style w:type="paragraph" w:styleId="NoSpacing">
    <w:name w:val="No Spacing"/>
    <w:link w:val="NoSpacingChar"/>
    <w:uiPriority w:val="1"/>
    <w:qFormat/>
    <w:rsid w:val="00415284"/>
    <w:pPr>
      <w:spacing w:after="0" w:line="240" w:lineRule="auto"/>
    </w:pPr>
    <w:rPr>
      <w:rFonts w:eastAsiaTheme="minorEastAsia"/>
      <w:lang w:val="hr-BA" w:eastAsia="hr-BA"/>
    </w:rPr>
  </w:style>
  <w:style w:type="character" w:customStyle="1" w:styleId="NoSpacingChar">
    <w:name w:val="No Spacing Char"/>
    <w:basedOn w:val="DefaultParagraphFont"/>
    <w:link w:val="NoSpacing"/>
    <w:uiPriority w:val="1"/>
    <w:rsid w:val="0022312A"/>
    <w:rPr>
      <w:rFonts w:eastAsiaTheme="minorEastAsia"/>
      <w:lang w:val="hr-BA" w:eastAsia="hr-BA"/>
    </w:rPr>
  </w:style>
  <w:style w:type="paragraph" w:styleId="NormalWeb">
    <w:name w:val="Normal (Web)"/>
    <w:basedOn w:val="Normal"/>
    <w:uiPriority w:val="99"/>
    <w:semiHidden/>
    <w:unhideWhenUsed/>
    <w:rsid w:val="0013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133D04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A06DF1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semiHidden/>
    <w:rsid w:val="00A06DF1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val="en-US" w:eastAsia="ar-SA"/>
    </w:rPr>
  </w:style>
  <w:style w:type="paragraph" w:styleId="BodyTextIndent">
    <w:name w:val="Body Text Indent"/>
    <w:basedOn w:val="Normal"/>
    <w:link w:val="BodyTextIndentChar"/>
    <w:semiHidden/>
    <w:rsid w:val="00412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23F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C529-5121-46B9-8FA7-5D9056F9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sanela.abdulahovic</dc:creator>
  <cp:lastModifiedBy>ministarstvo boracausk</cp:lastModifiedBy>
  <cp:revision>8</cp:revision>
  <cp:lastPrinted>2022-12-30T08:30:00Z</cp:lastPrinted>
  <dcterms:created xsi:type="dcterms:W3CDTF">2022-12-29T13:38:00Z</dcterms:created>
  <dcterms:modified xsi:type="dcterms:W3CDTF">2022-12-30T08:35:00Z</dcterms:modified>
</cp:coreProperties>
</file>