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FB311" w14:textId="4C8C950D" w:rsidR="008C3FEB" w:rsidRDefault="009D5C9E" w:rsidP="008F5222">
      <w:pPr>
        <w:spacing w:line="300" w:lineRule="auto"/>
        <w:ind w:left="284"/>
        <w:jc w:val="both"/>
        <w:rPr>
          <w:sz w:val="24"/>
          <w:szCs w:val="24"/>
          <w:lang w:val="hr-HR" w:eastAsia="bs-Latn-BA"/>
        </w:rPr>
      </w:pPr>
      <w:r>
        <w:rPr>
          <w:noProof/>
          <w:sz w:val="24"/>
          <w:szCs w:val="24"/>
          <w:lang w:val="hr-HR" w:eastAsia="bs-Latn-BA"/>
        </w:rPr>
        <w:object w:dxaOrig="1440" w:dyaOrig="1440" w14:anchorId="6A827DD3">
          <v:group id="_x0000_s1026" style="position:absolute;left:0;text-align:left;margin-left:-16.5pt;margin-top:-34.95pt;width:497.1pt;height:75.55pt;z-index:251658240" coordorigin="1341,724" coordsize="9720,1420">
            <v:group id="_x0000_s1027" style="position:absolute;left:1341;top:724;width:9720;height:1420" coordorigin="1278,710" coordsize="9940,1420">
              <v:rect id="_x0000_s1028" style="position:absolute;left:1278;top:710;width:9940;height:1420" stroked="f">
                <v:textbox style="mso-next-textbox:#_x0000_s1028" inset="4.5mm">
                  <w:txbxContent>
                    <w:p w14:paraId="32805310" w14:textId="77777777" w:rsidR="00D13142" w:rsidRDefault="00D13142" w:rsidP="00D13142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7FFF5EB5" w14:textId="77777777" w:rsidR="00D13142" w:rsidRDefault="00D13142" w:rsidP="00D13142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02E1340D" w14:textId="77777777" w:rsidR="00D13142" w:rsidRDefault="00D13142" w:rsidP="00D13142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14969896" w14:textId="77777777" w:rsidR="00D13142" w:rsidRDefault="00D13142" w:rsidP="00D13142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70687F5E" w14:textId="77777777" w:rsidR="00D13142" w:rsidRDefault="00D13142" w:rsidP="00D13142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</w:p>
                    <w:p w14:paraId="73EB37ED" w14:textId="77777777" w:rsidR="00D13142" w:rsidRDefault="00D13142" w:rsidP="00D13142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21CD65D4" w14:textId="77777777" w:rsidR="00D13142" w:rsidRDefault="00D13142" w:rsidP="00D13142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558;top:816;width:1007;height:1188">
                <v:imagedata r:id="rId7" o:title="" cropright="1220f"/>
              </v:shape>
            </v:group>
            <v:line id="_x0000_s1030" style="position:absolute;mso-position-horizontal:left" from="1418,2037" to="10557,2037"/>
          </v:group>
          <o:OLEObject Type="Embed" ProgID="CorelPhotoPaint.Image.9" ShapeID="_x0000_s1029" DrawAspect="Content" ObjectID="_1820989159" r:id="rId8"/>
        </w:object>
      </w:r>
    </w:p>
    <w:p w14:paraId="74258B0F" w14:textId="008AF940" w:rsidR="00DF602C" w:rsidRDefault="00DF602C" w:rsidP="008F5222">
      <w:pPr>
        <w:tabs>
          <w:tab w:val="left" w:pos="567"/>
          <w:tab w:val="left" w:pos="5670"/>
          <w:tab w:val="left" w:pos="6237"/>
        </w:tabs>
        <w:spacing w:line="300" w:lineRule="auto"/>
        <w:ind w:left="284"/>
        <w:jc w:val="both"/>
        <w:rPr>
          <w:sz w:val="24"/>
          <w:szCs w:val="24"/>
          <w:lang w:val="hr-HR" w:eastAsia="bs-Latn-BA"/>
        </w:rPr>
      </w:pPr>
    </w:p>
    <w:p w14:paraId="4D5726C3" w14:textId="77777777" w:rsidR="00881742" w:rsidRDefault="00881742" w:rsidP="00273BBB">
      <w:pPr>
        <w:spacing w:line="300" w:lineRule="auto"/>
        <w:jc w:val="both"/>
        <w:rPr>
          <w:sz w:val="24"/>
          <w:szCs w:val="24"/>
          <w:lang w:val="hr-HR" w:eastAsia="bs-Latn-BA"/>
        </w:rPr>
      </w:pPr>
    </w:p>
    <w:p w14:paraId="706A6219" w14:textId="0D9C6EF2" w:rsidR="00273BBB" w:rsidRPr="008C5B52" w:rsidRDefault="00131E5F" w:rsidP="00273BBB">
      <w:pPr>
        <w:spacing w:line="300" w:lineRule="auto"/>
        <w:jc w:val="both"/>
        <w:rPr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>Broj</w:t>
      </w:r>
      <w:r w:rsidRPr="008C5B52">
        <w:rPr>
          <w:sz w:val="24"/>
          <w:szCs w:val="24"/>
          <w:lang w:val="hr-HR" w:eastAsia="bs-Latn-BA"/>
        </w:rPr>
        <w:t xml:space="preserve">: </w:t>
      </w:r>
      <w:r w:rsidR="00273BBB" w:rsidRPr="008C5B52">
        <w:rPr>
          <w:sz w:val="24"/>
          <w:szCs w:val="24"/>
          <w:lang w:val="hr-HR" w:eastAsia="bs-Latn-BA"/>
        </w:rPr>
        <w:t>11-</w:t>
      </w:r>
      <w:r w:rsidR="008C5B52" w:rsidRPr="008C5B52">
        <w:rPr>
          <w:sz w:val="24"/>
          <w:szCs w:val="24"/>
          <w:lang w:val="hr-HR" w:eastAsia="bs-Latn-BA"/>
        </w:rPr>
        <w:t>0</w:t>
      </w:r>
      <w:r w:rsidR="00645301">
        <w:rPr>
          <w:sz w:val="24"/>
          <w:szCs w:val="24"/>
          <w:lang w:val="hr-HR" w:eastAsia="bs-Latn-BA"/>
        </w:rPr>
        <w:t>4</w:t>
      </w:r>
      <w:r w:rsidR="00273BBB" w:rsidRPr="008C5B52">
        <w:rPr>
          <w:sz w:val="24"/>
          <w:szCs w:val="24"/>
          <w:lang w:val="hr-HR" w:eastAsia="bs-Latn-BA"/>
        </w:rPr>
        <w:t>-</w:t>
      </w:r>
      <w:r w:rsidR="00645301">
        <w:rPr>
          <w:sz w:val="24"/>
          <w:szCs w:val="24"/>
          <w:lang w:val="hr-HR" w:eastAsia="bs-Latn-BA"/>
        </w:rPr>
        <w:t>10371</w:t>
      </w:r>
      <w:r w:rsidR="00273BBB" w:rsidRPr="008C5B52">
        <w:rPr>
          <w:sz w:val="24"/>
          <w:szCs w:val="24"/>
          <w:lang w:val="hr-HR" w:eastAsia="bs-Latn-BA"/>
        </w:rPr>
        <w:t>-</w:t>
      </w:r>
      <w:r w:rsidR="00B569F9">
        <w:rPr>
          <w:sz w:val="24"/>
          <w:szCs w:val="24"/>
          <w:lang w:val="hr-HR" w:eastAsia="bs-Latn-BA"/>
        </w:rPr>
        <w:t>7</w:t>
      </w:r>
      <w:bookmarkStart w:id="0" w:name="_GoBack"/>
      <w:bookmarkEnd w:id="0"/>
      <w:r w:rsidR="00273BBB" w:rsidRPr="008C5B52">
        <w:rPr>
          <w:sz w:val="24"/>
          <w:szCs w:val="24"/>
          <w:lang w:val="hr-HR" w:eastAsia="bs-Latn-BA"/>
        </w:rPr>
        <w:t>/2</w:t>
      </w:r>
      <w:r w:rsidR="008C5B52" w:rsidRPr="008C5B52">
        <w:rPr>
          <w:sz w:val="24"/>
          <w:szCs w:val="24"/>
          <w:lang w:val="hr-HR" w:eastAsia="bs-Latn-BA"/>
        </w:rPr>
        <w:t>5</w:t>
      </w:r>
    </w:p>
    <w:p w14:paraId="4282C95E" w14:textId="41C17427" w:rsidR="00131E5F" w:rsidRPr="008C5B52" w:rsidRDefault="00131E5F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  <w:r w:rsidRPr="008C5B52">
        <w:rPr>
          <w:sz w:val="24"/>
          <w:szCs w:val="24"/>
          <w:lang w:val="hr-HR" w:eastAsia="bs-Latn-BA"/>
        </w:rPr>
        <w:t xml:space="preserve">Bihać, </w:t>
      </w:r>
      <w:r w:rsidR="00645301">
        <w:rPr>
          <w:sz w:val="24"/>
          <w:szCs w:val="24"/>
          <w:lang w:val="hr-HR" w:eastAsia="bs-Latn-BA"/>
        </w:rPr>
        <w:t>2</w:t>
      </w:r>
      <w:r w:rsidR="00497B44" w:rsidRPr="008C5B52">
        <w:rPr>
          <w:sz w:val="24"/>
          <w:szCs w:val="24"/>
          <w:lang w:val="hr-HR" w:eastAsia="bs-Latn-BA"/>
        </w:rPr>
        <w:t>.</w:t>
      </w:r>
      <w:r w:rsidR="00645301">
        <w:rPr>
          <w:sz w:val="24"/>
          <w:szCs w:val="24"/>
          <w:lang w:val="hr-HR" w:eastAsia="bs-Latn-BA"/>
        </w:rPr>
        <w:t>10</w:t>
      </w:r>
      <w:r w:rsidR="00497B44" w:rsidRPr="008C5B52">
        <w:rPr>
          <w:sz w:val="24"/>
          <w:szCs w:val="24"/>
          <w:lang w:val="hr-HR" w:eastAsia="bs-Latn-BA"/>
        </w:rPr>
        <w:t>.</w:t>
      </w:r>
      <w:r w:rsidRPr="008C5B52">
        <w:rPr>
          <w:sz w:val="24"/>
          <w:szCs w:val="24"/>
          <w:lang w:val="hr-HR" w:eastAsia="bs-Latn-BA"/>
        </w:rPr>
        <w:t>202</w:t>
      </w:r>
      <w:r w:rsidR="008C5B52" w:rsidRPr="008C5B52">
        <w:rPr>
          <w:sz w:val="24"/>
          <w:szCs w:val="24"/>
          <w:lang w:val="hr-HR" w:eastAsia="bs-Latn-BA"/>
        </w:rPr>
        <w:t>5</w:t>
      </w:r>
      <w:r w:rsidRPr="008C5B52">
        <w:rPr>
          <w:sz w:val="24"/>
          <w:szCs w:val="24"/>
          <w:lang w:val="hr-HR" w:eastAsia="bs-Latn-BA"/>
        </w:rPr>
        <w:t>. godine</w:t>
      </w:r>
    </w:p>
    <w:p w14:paraId="2E73F750" w14:textId="66D2842A" w:rsidR="00131E5F" w:rsidRPr="008C5B52" w:rsidRDefault="00131E5F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</w:p>
    <w:p w14:paraId="7F088320" w14:textId="32775884" w:rsidR="00131E5F" w:rsidRPr="008C5B52" w:rsidRDefault="00131E5F" w:rsidP="00881742">
      <w:pPr>
        <w:spacing w:line="300" w:lineRule="auto"/>
        <w:ind w:firstLine="708"/>
        <w:jc w:val="both"/>
        <w:rPr>
          <w:sz w:val="24"/>
          <w:szCs w:val="24"/>
          <w:lang w:val="hr-HR" w:eastAsia="bs-Latn-BA"/>
        </w:rPr>
      </w:pPr>
      <w:r w:rsidRPr="008C5B52">
        <w:rPr>
          <w:sz w:val="24"/>
          <w:szCs w:val="24"/>
          <w:lang w:val="hr-HR" w:eastAsia="bs-Latn-BA"/>
        </w:rPr>
        <w:t>Na osnovu člana 1</w:t>
      </w:r>
      <w:r w:rsidR="008C5B52" w:rsidRPr="008C5B52">
        <w:rPr>
          <w:sz w:val="24"/>
          <w:szCs w:val="24"/>
          <w:lang w:val="hr-HR" w:eastAsia="bs-Latn-BA"/>
        </w:rPr>
        <w:t>3</w:t>
      </w:r>
      <w:r w:rsidRPr="008C5B52">
        <w:rPr>
          <w:sz w:val="24"/>
          <w:szCs w:val="24"/>
          <w:lang w:val="hr-HR" w:eastAsia="bs-Latn-BA"/>
        </w:rPr>
        <w:t xml:space="preserve">. tačka a) </w:t>
      </w:r>
      <w:r w:rsidR="00FB4973" w:rsidRPr="008C5B52">
        <w:rPr>
          <w:sz w:val="24"/>
          <w:szCs w:val="24"/>
          <w:lang w:val="hr-HR" w:eastAsia="bs-Latn-BA"/>
        </w:rPr>
        <w:t xml:space="preserve">Odluke </w:t>
      </w:r>
      <w:r w:rsidR="00FB4973" w:rsidRPr="008C5B52">
        <w:rPr>
          <w:bCs/>
          <w:sz w:val="24"/>
          <w:szCs w:val="24"/>
          <w:lang w:val="en-US" w:eastAsia="bs-Latn-BA"/>
        </w:rPr>
        <w:t xml:space="preserve">o subvencioniranju </w:t>
      </w:r>
      <w:r w:rsidR="009C763C">
        <w:rPr>
          <w:bCs/>
          <w:sz w:val="24"/>
          <w:szCs w:val="24"/>
          <w:lang w:val="en-US" w:eastAsia="bs-Latn-BA"/>
        </w:rPr>
        <w:t>dijela zakupnine stana ili kuće za višečlane porodice za 2025. godinu</w:t>
      </w:r>
      <w:r w:rsidRPr="008C5B52">
        <w:rPr>
          <w:sz w:val="24"/>
          <w:szCs w:val="24"/>
          <w:lang w:val="hr-HR" w:eastAsia="bs-Latn-BA"/>
        </w:rPr>
        <w:t xml:space="preserve"> </w:t>
      </w:r>
      <w:r w:rsidR="008E4F68" w:rsidRPr="008C5B52">
        <w:rPr>
          <w:sz w:val="24"/>
          <w:szCs w:val="24"/>
          <w:lang w:val="hr-HR" w:eastAsia="bs-Latn-BA"/>
        </w:rPr>
        <w:t xml:space="preserve">Vlade Unsko-sanskog kantona, </w:t>
      </w:r>
      <w:r w:rsidRPr="008C5B52">
        <w:rPr>
          <w:sz w:val="24"/>
          <w:szCs w:val="24"/>
          <w:lang w:val="hr-HR" w:eastAsia="bs-Latn-BA"/>
        </w:rPr>
        <w:t xml:space="preserve">broj: </w:t>
      </w:r>
      <w:r w:rsidR="00497B44" w:rsidRPr="008C5B52">
        <w:rPr>
          <w:sz w:val="24"/>
          <w:szCs w:val="24"/>
          <w:lang w:val="hr-HR" w:eastAsia="bs-Latn-BA"/>
        </w:rPr>
        <w:t>03-02-51-</w:t>
      </w:r>
      <w:r w:rsidR="009C763C">
        <w:rPr>
          <w:sz w:val="24"/>
          <w:szCs w:val="24"/>
          <w:lang w:val="hr-HR" w:eastAsia="bs-Latn-BA"/>
        </w:rPr>
        <w:t>1095</w:t>
      </w:r>
      <w:r w:rsidR="00497B44" w:rsidRPr="008C5B52">
        <w:rPr>
          <w:sz w:val="24"/>
          <w:szCs w:val="24"/>
          <w:lang w:val="hr-HR" w:eastAsia="bs-Latn-BA"/>
        </w:rPr>
        <w:t>/202</w:t>
      </w:r>
      <w:r w:rsidR="008C5B52" w:rsidRPr="008C5B52">
        <w:rPr>
          <w:sz w:val="24"/>
          <w:szCs w:val="24"/>
          <w:lang w:val="hr-HR" w:eastAsia="bs-Latn-BA"/>
        </w:rPr>
        <w:t>5</w:t>
      </w:r>
      <w:r w:rsidR="00497B44" w:rsidRPr="008C5B52">
        <w:rPr>
          <w:sz w:val="24"/>
          <w:szCs w:val="24"/>
          <w:lang w:val="hr-HR" w:eastAsia="bs-Latn-BA"/>
        </w:rPr>
        <w:t xml:space="preserve"> od </w:t>
      </w:r>
      <w:r w:rsidR="009C763C">
        <w:rPr>
          <w:sz w:val="24"/>
          <w:szCs w:val="24"/>
          <w:lang w:val="hr-HR" w:eastAsia="bs-Latn-BA"/>
        </w:rPr>
        <w:t>19</w:t>
      </w:r>
      <w:r w:rsidR="00497B44" w:rsidRPr="008C5B52">
        <w:rPr>
          <w:sz w:val="24"/>
          <w:szCs w:val="24"/>
          <w:lang w:val="hr-HR" w:eastAsia="bs-Latn-BA"/>
        </w:rPr>
        <w:t>.</w:t>
      </w:r>
      <w:r w:rsidR="009C763C">
        <w:rPr>
          <w:sz w:val="24"/>
          <w:szCs w:val="24"/>
          <w:lang w:val="hr-HR" w:eastAsia="bs-Latn-BA"/>
        </w:rPr>
        <w:t>9</w:t>
      </w:r>
      <w:r w:rsidR="00497B44" w:rsidRPr="008C5B52">
        <w:rPr>
          <w:sz w:val="24"/>
          <w:szCs w:val="24"/>
          <w:lang w:val="hr-HR" w:eastAsia="bs-Latn-BA"/>
        </w:rPr>
        <w:t>.202</w:t>
      </w:r>
      <w:r w:rsidR="008C5B52" w:rsidRPr="008C5B52">
        <w:rPr>
          <w:sz w:val="24"/>
          <w:szCs w:val="24"/>
          <w:lang w:val="hr-HR" w:eastAsia="bs-Latn-BA"/>
        </w:rPr>
        <w:t>5</w:t>
      </w:r>
      <w:r w:rsidR="00497B44" w:rsidRPr="008C5B52">
        <w:rPr>
          <w:sz w:val="24"/>
          <w:szCs w:val="24"/>
          <w:lang w:val="hr-HR" w:eastAsia="bs-Latn-BA"/>
        </w:rPr>
        <w:t xml:space="preserve">. </w:t>
      </w:r>
      <w:r w:rsidRPr="008C5B52">
        <w:rPr>
          <w:sz w:val="24"/>
          <w:szCs w:val="24"/>
          <w:lang w:val="hr-HR" w:eastAsia="bs-Latn-BA"/>
        </w:rPr>
        <w:t>godine, Ministarstvo za građenje, prostorno uređenje i zaštitu okoliša Unsko-sanskog kantona raspisuje:</w:t>
      </w:r>
    </w:p>
    <w:p w14:paraId="23849F56" w14:textId="77777777" w:rsidR="00E02647" w:rsidRPr="00131E5F" w:rsidRDefault="00E02647" w:rsidP="00881742">
      <w:pPr>
        <w:spacing w:line="300" w:lineRule="auto"/>
        <w:ind w:firstLine="708"/>
        <w:jc w:val="both"/>
        <w:rPr>
          <w:sz w:val="24"/>
          <w:szCs w:val="24"/>
          <w:lang w:val="hr-HR" w:eastAsia="bs-Latn-BA"/>
        </w:rPr>
      </w:pPr>
    </w:p>
    <w:p w14:paraId="049B62D5" w14:textId="77777777" w:rsidR="00131E5F" w:rsidRPr="00131E5F" w:rsidRDefault="00131E5F" w:rsidP="00FB4973">
      <w:pPr>
        <w:spacing w:line="300" w:lineRule="auto"/>
        <w:jc w:val="center"/>
        <w:rPr>
          <w:b/>
          <w:bCs/>
          <w:sz w:val="24"/>
          <w:szCs w:val="24"/>
          <w:lang w:val="hr-HR" w:eastAsia="bs-Latn-BA"/>
        </w:rPr>
      </w:pPr>
      <w:r w:rsidRPr="00131E5F">
        <w:rPr>
          <w:b/>
          <w:bCs/>
          <w:sz w:val="24"/>
          <w:szCs w:val="24"/>
          <w:lang w:val="hr-HR" w:eastAsia="bs-Latn-BA"/>
        </w:rPr>
        <w:t>JAVNI POZIV</w:t>
      </w:r>
    </w:p>
    <w:p w14:paraId="582B30C3" w14:textId="19C56091" w:rsidR="00131E5F" w:rsidRPr="009C763C" w:rsidRDefault="00131E5F" w:rsidP="00FB4973">
      <w:pPr>
        <w:spacing w:line="300" w:lineRule="auto"/>
        <w:jc w:val="center"/>
        <w:rPr>
          <w:b/>
          <w:bCs/>
          <w:sz w:val="24"/>
          <w:szCs w:val="24"/>
          <w:lang w:val="hr-HR" w:eastAsia="bs-Latn-BA"/>
        </w:rPr>
      </w:pPr>
      <w:r w:rsidRPr="009C763C">
        <w:rPr>
          <w:b/>
          <w:bCs/>
          <w:sz w:val="24"/>
          <w:szCs w:val="24"/>
          <w:lang w:val="hr-HR" w:eastAsia="bs-Latn-BA"/>
        </w:rPr>
        <w:t xml:space="preserve">za subvencioniranje </w:t>
      </w:r>
      <w:bookmarkStart w:id="1" w:name="_Hlk210196928"/>
      <w:r w:rsidR="009C763C" w:rsidRPr="009C763C">
        <w:rPr>
          <w:b/>
          <w:bCs/>
          <w:sz w:val="24"/>
          <w:szCs w:val="24"/>
          <w:lang w:val="en-US" w:eastAsia="bs-Latn-BA"/>
        </w:rPr>
        <w:t xml:space="preserve">dijela zakupnine stana ili kuće za višečlane porodice </w:t>
      </w:r>
      <w:bookmarkEnd w:id="1"/>
      <w:r w:rsidR="009C763C" w:rsidRPr="009C763C">
        <w:rPr>
          <w:b/>
          <w:bCs/>
          <w:sz w:val="24"/>
          <w:szCs w:val="24"/>
          <w:lang w:val="en-US" w:eastAsia="bs-Latn-BA"/>
        </w:rPr>
        <w:t>za 2025. godinu</w:t>
      </w:r>
    </w:p>
    <w:p w14:paraId="0BFA8933" w14:textId="000BDC3E" w:rsidR="00131E5F" w:rsidRDefault="00131E5F" w:rsidP="00131E5F">
      <w:pPr>
        <w:spacing w:line="300" w:lineRule="auto"/>
        <w:jc w:val="both"/>
        <w:rPr>
          <w:b/>
          <w:bCs/>
          <w:sz w:val="24"/>
          <w:szCs w:val="24"/>
          <w:lang w:val="hr-HR" w:eastAsia="bs-Latn-BA"/>
        </w:rPr>
      </w:pPr>
    </w:p>
    <w:p w14:paraId="620CEF18" w14:textId="77777777" w:rsidR="00BF305F" w:rsidRPr="00131E5F" w:rsidRDefault="00BF305F" w:rsidP="00131E5F">
      <w:pPr>
        <w:spacing w:line="300" w:lineRule="auto"/>
        <w:jc w:val="both"/>
        <w:rPr>
          <w:b/>
          <w:bCs/>
          <w:sz w:val="24"/>
          <w:szCs w:val="24"/>
          <w:lang w:val="hr-HR" w:eastAsia="bs-Latn-BA"/>
        </w:rPr>
      </w:pPr>
    </w:p>
    <w:p w14:paraId="256E33A2" w14:textId="600D9C03" w:rsidR="00131E5F" w:rsidRDefault="00131E5F" w:rsidP="00E02647">
      <w:pPr>
        <w:pStyle w:val="Heading2"/>
      </w:pPr>
      <w:r w:rsidRPr="00131E5F">
        <w:t>PREDMET JAVNOG POZIVA</w:t>
      </w:r>
    </w:p>
    <w:p w14:paraId="0526F749" w14:textId="77777777" w:rsidR="00D51CA7" w:rsidRPr="00D51CA7" w:rsidRDefault="00D51CA7" w:rsidP="00D51CA7">
      <w:pPr>
        <w:rPr>
          <w:lang w:eastAsia="bs-Latn-BA"/>
        </w:rPr>
      </w:pPr>
    </w:p>
    <w:p w14:paraId="7D865D53" w14:textId="0CBA9C26" w:rsidR="009C763C" w:rsidRDefault="00131E5F" w:rsidP="009C763C">
      <w:pPr>
        <w:spacing w:line="300" w:lineRule="auto"/>
        <w:ind w:firstLine="708"/>
        <w:jc w:val="both"/>
        <w:rPr>
          <w:bCs/>
          <w:sz w:val="24"/>
          <w:szCs w:val="24"/>
          <w:lang w:val="en-US" w:eastAsia="bs-Latn-BA"/>
        </w:rPr>
      </w:pPr>
      <w:r w:rsidRPr="00131E5F">
        <w:rPr>
          <w:sz w:val="24"/>
          <w:szCs w:val="24"/>
          <w:lang w:val="hr-HR" w:eastAsia="bs-Latn-BA"/>
        </w:rPr>
        <w:t xml:space="preserve">Predmet Javnog poziva je podnošenje prijava i utvrđivanje rang liste za subvencioniranje </w:t>
      </w:r>
      <w:r w:rsidR="009C763C">
        <w:rPr>
          <w:bCs/>
          <w:sz w:val="24"/>
          <w:szCs w:val="24"/>
          <w:lang w:val="en-US" w:eastAsia="bs-Latn-BA"/>
        </w:rPr>
        <w:t xml:space="preserve">dijela zakupnine stana ili kuće za višečlane porodice za 2025. </w:t>
      </w:r>
      <w:r w:rsidR="00D51CA7">
        <w:rPr>
          <w:bCs/>
          <w:sz w:val="24"/>
          <w:szCs w:val="24"/>
          <w:lang w:val="en-US" w:eastAsia="bs-Latn-BA"/>
        </w:rPr>
        <w:t>g</w:t>
      </w:r>
      <w:r w:rsidR="009C763C">
        <w:rPr>
          <w:bCs/>
          <w:sz w:val="24"/>
          <w:szCs w:val="24"/>
          <w:lang w:val="en-US" w:eastAsia="bs-Latn-BA"/>
        </w:rPr>
        <w:t>odinu.</w:t>
      </w:r>
    </w:p>
    <w:p w14:paraId="5D79A439" w14:textId="7F50EC83" w:rsidR="009C763C" w:rsidRDefault="009C763C" w:rsidP="009C763C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Visina subvencije </w:t>
      </w:r>
      <w:r w:rsidRPr="008F5575">
        <w:rPr>
          <w:sz w:val="24"/>
          <w:szCs w:val="24"/>
        </w:rPr>
        <w:t>zakupnine stana ili kuće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>za višečlane porodice</w:t>
      </w:r>
      <w:r>
        <w:rPr>
          <w:sz w:val="24"/>
          <w:szCs w:val="24"/>
        </w:rPr>
        <w:t xml:space="preserve"> iznosi</w:t>
      </w:r>
      <w:r w:rsidRPr="008F5575">
        <w:rPr>
          <w:spacing w:val="-4"/>
          <w:sz w:val="24"/>
          <w:szCs w:val="24"/>
        </w:rPr>
        <w:t xml:space="preserve"> </w:t>
      </w:r>
      <w:r w:rsidRPr="008F5575">
        <w:rPr>
          <w:sz w:val="24"/>
          <w:szCs w:val="24"/>
        </w:rPr>
        <w:t>80%</w:t>
      </w:r>
      <w:r w:rsidRPr="008F5575">
        <w:rPr>
          <w:spacing w:val="-14"/>
          <w:sz w:val="24"/>
          <w:szCs w:val="24"/>
        </w:rPr>
        <w:t xml:space="preserve"> </w:t>
      </w:r>
      <w:r w:rsidRPr="008F5575">
        <w:rPr>
          <w:sz w:val="24"/>
          <w:szCs w:val="24"/>
        </w:rPr>
        <w:t>(osamdeset</w:t>
      </w:r>
      <w:r w:rsidRPr="008F5575">
        <w:rPr>
          <w:spacing w:val="-3"/>
          <w:sz w:val="24"/>
          <w:szCs w:val="24"/>
        </w:rPr>
        <w:t xml:space="preserve"> </w:t>
      </w:r>
      <w:r w:rsidRPr="008F5575">
        <w:rPr>
          <w:sz w:val="24"/>
          <w:szCs w:val="24"/>
        </w:rPr>
        <w:t>procenata)</w:t>
      </w:r>
      <w:r w:rsidRPr="008F5575">
        <w:rPr>
          <w:spacing w:val="-10"/>
          <w:sz w:val="24"/>
          <w:szCs w:val="24"/>
        </w:rPr>
        <w:t xml:space="preserve"> </w:t>
      </w:r>
      <w:r w:rsidRPr="008F5575">
        <w:rPr>
          <w:sz w:val="24"/>
          <w:szCs w:val="24"/>
        </w:rPr>
        <w:t>iznosa</w:t>
      </w:r>
      <w:r w:rsidRPr="008F5575">
        <w:rPr>
          <w:spacing w:val="-9"/>
          <w:sz w:val="24"/>
          <w:szCs w:val="24"/>
        </w:rPr>
        <w:t xml:space="preserve"> </w:t>
      </w:r>
      <w:r w:rsidRPr="008F5575">
        <w:rPr>
          <w:sz w:val="24"/>
          <w:szCs w:val="24"/>
        </w:rPr>
        <w:t>navedenog u</w:t>
      </w:r>
      <w:r w:rsidRPr="008F5575">
        <w:rPr>
          <w:spacing w:val="-16"/>
          <w:sz w:val="24"/>
          <w:szCs w:val="24"/>
        </w:rPr>
        <w:t xml:space="preserve"> </w:t>
      </w:r>
      <w:r w:rsidRPr="008F5575">
        <w:rPr>
          <w:sz w:val="24"/>
          <w:szCs w:val="24"/>
        </w:rPr>
        <w:t>ugovoru</w:t>
      </w:r>
      <w:r w:rsidRPr="008F5575">
        <w:rPr>
          <w:spacing w:val="-9"/>
          <w:sz w:val="24"/>
          <w:szCs w:val="24"/>
        </w:rPr>
        <w:t xml:space="preserve"> </w:t>
      </w:r>
      <w:r w:rsidRPr="008F5575">
        <w:rPr>
          <w:sz w:val="24"/>
          <w:szCs w:val="24"/>
        </w:rPr>
        <w:t>o</w:t>
      </w:r>
      <w:r w:rsidRPr="008F5575">
        <w:rPr>
          <w:spacing w:val="-15"/>
          <w:sz w:val="24"/>
          <w:szCs w:val="24"/>
        </w:rPr>
        <w:t xml:space="preserve"> </w:t>
      </w:r>
      <w:r w:rsidRPr="008F5575">
        <w:rPr>
          <w:sz w:val="24"/>
          <w:szCs w:val="24"/>
        </w:rPr>
        <w:t>zakup</w:t>
      </w:r>
      <w:r>
        <w:rPr>
          <w:sz w:val="24"/>
          <w:szCs w:val="24"/>
        </w:rPr>
        <w:t>u stana ili kuće</w:t>
      </w:r>
      <w:r w:rsidRPr="008F5575">
        <w:rPr>
          <w:sz w:val="24"/>
          <w:szCs w:val="24"/>
        </w:rPr>
        <w:t>,</w:t>
      </w:r>
      <w:r w:rsidRPr="008F5575">
        <w:rPr>
          <w:spacing w:val="-4"/>
          <w:sz w:val="24"/>
          <w:szCs w:val="24"/>
        </w:rPr>
        <w:t xml:space="preserve"> </w:t>
      </w:r>
      <w:r w:rsidRPr="008F5575">
        <w:rPr>
          <w:sz w:val="24"/>
          <w:szCs w:val="24"/>
        </w:rPr>
        <w:t>a</w:t>
      </w:r>
      <w:r w:rsidRPr="008F5575">
        <w:rPr>
          <w:spacing w:val="-14"/>
          <w:sz w:val="24"/>
          <w:szCs w:val="24"/>
        </w:rPr>
        <w:t xml:space="preserve"> </w:t>
      </w:r>
      <w:r w:rsidRPr="008F5575">
        <w:rPr>
          <w:sz w:val="24"/>
          <w:szCs w:val="24"/>
        </w:rPr>
        <w:t>najviše</w:t>
      </w:r>
      <w:r w:rsidRPr="008F5575">
        <w:rPr>
          <w:spacing w:val="-12"/>
          <w:sz w:val="24"/>
          <w:szCs w:val="24"/>
        </w:rPr>
        <w:t xml:space="preserve"> </w:t>
      </w:r>
      <w:r w:rsidRPr="008F5575">
        <w:rPr>
          <w:sz w:val="24"/>
          <w:szCs w:val="24"/>
        </w:rPr>
        <w:t>400,00</w:t>
      </w:r>
      <w:r w:rsidRPr="008F5575">
        <w:rPr>
          <w:spacing w:val="-10"/>
          <w:sz w:val="24"/>
          <w:szCs w:val="24"/>
        </w:rPr>
        <w:t xml:space="preserve"> </w:t>
      </w:r>
      <w:r w:rsidRPr="008F5575">
        <w:rPr>
          <w:sz w:val="24"/>
          <w:szCs w:val="24"/>
        </w:rPr>
        <w:t>KM mjesečno za</w:t>
      </w:r>
      <w:r w:rsidRPr="008F5575">
        <w:rPr>
          <w:spacing w:val="-6"/>
          <w:sz w:val="24"/>
          <w:szCs w:val="24"/>
        </w:rPr>
        <w:t xml:space="preserve"> </w:t>
      </w:r>
      <w:r w:rsidRPr="008F5575">
        <w:rPr>
          <w:sz w:val="24"/>
          <w:szCs w:val="24"/>
        </w:rPr>
        <w:t>period od 12</w:t>
      </w:r>
      <w:r w:rsidRPr="008F5575">
        <w:rPr>
          <w:spacing w:val="-3"/>
          <w:sz w:val="24"/>
          <w:szCs w:val="24"/>
        </w:rPr>
        <w:t xml:space="preserve"> </w:t>
      </w:r>
      <w:r w:rsidRPr="008F5575">
        <w:rPr>
          <w:sz w:val="24"/>
          <w:szCs w:val="24"/>
        </w:rPr>
        <w:t>mjeseci</w:t>
      </w:r>
    </w:p>
    <w:p w14:paraId="5E8E6356" w14:textId="5FE61E0F" w:rsidR="009C763C" w:rsidRDefault="009C763C" w:rsidP="009C763C">
      <w:pPr>
        <w:spacing w:line="300" w:lineRule="auto"/>
        <w:ind w:firstLine="708"/>
        <w:jc w:val="both"/>
        <w:rPr>
          <w:b/>
          <w:bCs/>
          <w:sz w:val="24"/>
          <w:szCs w:val="24"/>
          <w:lang w:eastAsia="bs-Latn-BA"/>
        </w:rPr>
      </w:pPr>
    </w:p>
    <w:p w14:paraId="1A1C09B5" w14:textId="77777777" w:rsidR="009C763C" w:rsidRPr="008E4F68" w:rsidRDefault="009C763C" w:rsidP="009C763C">
      <w:pPr>
        <w:spacing w:line="300" w:lineRule="auto"/>
        <w:ind w:firstLine="708"/>
        <w:jc w:val="both"/>
        <w:rPr>
          <w:b/>
          <w:bCs/>
          <w:sz w:val="24"/>
          <w:szCs w:val="24"/>
          <w:lang w:eastAsia="bs-Latn-BA"/>
        </w:rPr>
      </w:pPr>
    </w:p>
    <w:p w14:paraId="21AC091B" w14:textId="6EDC4722" w:rsidR="009C763C" w:rsidRPr="00D51CA7" w:rsidRDefault="009C763C" w:rsidP="009C763C">
      <w:pPr>
        <w:numPr>
          <w:ilvl w:val="0"/>
          <w:numId w:val="6"/>
        </w:numPr>
        <w:spacing w:line="300" w:lineRule="auto"/>
        <w:ind w:left="284" w:hanging="284"/>
        <w:jc w:val="both"/>
        <w:rPr>
          <w:sz w:val="24"/>
          <w:szCs w:val="24"/>
          <w:lang w:val="en-US" w:eastAsia="bs-Latn-BA"/>
        </w:rPr>
      </w:pPr>
      <w:r w:rsidRPr="009C763C">
        <w:rPr>
          <w:b/>
          <w:bCs/>
          <w:sz w:val="24"/>
          <w:szCs w:val="24"/>
          <w:lang w:eastAsia="bs-Latn-BA"/>
        </w:rPr>
        <w:t>U</w:t>
      </w:r>
      <w:r w:rsidR="00131E5F" w:rsidRPr="009C763C">
        <w:rPr>
          <w:b/>
          <w:bCs/>
          <w:sz w:val="24"/>
          <w:szCs w:val="24"/>
          <w:lang w:eastAsia="bs-Latn-BA"/>
        </w:rPr>
        <w:t xml:space="preserve">VJETI ZA SUBVENCIONIRANJE </w:t>
      </w:r>
      <w:r w:rsidRPr="009C763C">
        <w:rPr>
          <w:b/>
          <w:bCs/>
          <w:sz w:val="24"/>
          <w:szCs w:val="24"/>
          <w:lang w:val="en-US" w:eastAsia="bs-Latn-BA"/>
        </w:rPr>
        <w:t>DIJELA ZAKUPNINE STANA ILI KUĆE ZA VIŠEČLANE PORODICE</w:t>
      </w:r>
    </w:p>
    <w:p w14:paraId="13A1CA02" w14:textId="77777777" w:rsidR="00D51CA7" w:rsidRPr="009C763C" w:rsidRDefault="00D51CA7" w:rsidP="00D51CA7">
      <w:pPr>
        <w:spacing w:line="300" w:lineRule="auto"/>
        <w:ind w:left="284"/>
        <w:jc w:val="both"/>
        <w:rPr>
          <w:sz w:val="24"/>
          <w:szCs w:val="24"/>
          <w:lang w:val="en-US" w:eastAsia="bs-Latn-BA"/>
        </w:rPr>
      </w:pPr>
    </w:p>
    <w:p w14:paraId="6044EB38" w14:textId="42623C97" w:rsidR="00F840B6" w:rsidRPr="009C763C" w:rsidRDefault="00F840B6" w:rsidP="00F840B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Uvjeti koje kandidat za subvencioniranje </w:t>
      </w:r>
      <w:r w:rsidR="009C763C" w:rsidRPr="009C763C">
        <w:rPr>
          <w:bCs/>
          <w:sz w:val="24"/>
          <w:szCs w:val="24"/>
          <w:lang w:val="en-US" w:eastAsia="bs-Latn-BA"/>
        </w:rPr>
        <w:t xml:space="preserve">dijela zakupnine stana ili kuće za višečlane porodice </w:t>
      </w:r>
      <w:r w:rsidR="00A46E3E" w:rsidRPr="009C763C">
        <w:rPr>
          <w:sz w:val="24"/>
          <w:szCs w:val="24"/>
          <w:lang w:val="en-US" w:eastAsia="bs-Latn-BA"/>
        </w:rPr>
        <w:t xml:space="preserve">za 2025. godinu </w:t>
      </w:r>
      <w:r w:rsidRPr="009C763C">
        <w:rPr>
          <w:sz w:val="24"/>
          <w:szCs w:val="24"/>
        </w:rPr>
        <w:t>mora ispuniti su:</w:t>
      </w:r>
    </w:p>
    <w:p w14:paraId="077947B9" w14:textId="77777777" w:rsidR="009C763C" w:rsidRPr="00C62547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C62547">
        <w:rPr>
          <w:sz w:val="24"/>
          <w:szCs w:val="24"/>
        </w:rPr>
        <w:t xml:space="preserve">da ima troje ili više djece starosne dobi </w:t>
      </w:r>
      <w:r>
        <w:rPr>
          <w:sz w:val="24"/>
          <w:szCs w:val="24"/>
        </w:rPr>
        <w:t>do</w:t>
      </w:r>
      <w:r w:rsidRPr="00C62547">
        <w:rPr>
          <w:sz w:val="24"/>
          <w:szCs w:val="24"/>
        </w:rPr>
        <w:t xml:space="preserve"> navršenih 18 godina, odnosno do navršenih 27 godina života, </w:t>
      </w:r>
      <w:r>
        <w:rPr>
          <w:sz w:val="24"/>
          <w:szCs w:val="24"/>
        </w:rPr>
        <w:t>ako</w:t>
      </w:r>
      <w:r w:rsidRPr="00C62547">
        <w:rPr>
          <w:sz w:val="24"/>
          <w:szCs w:val="24"/>
        </w:rPr>
        <w:t xml:space="preserve"> se nalaze na redovnom školovanju u momentu podnošenja prijave</w:t>
      </w:r>
      <w:r>
        <w:rPr>
          <w:sz w:val="24"/>
          <w:szCs w:val="24"/>
        </w:rPr>
        <w:t xml:space="preserve"> i sa aplikantom živi u zajedničkom domaćinstvu u zadnje tri godine</w:t>
      </w:r>
      <w:r w:rsidRPr="00C62547">
        <w:rPr>
          <w:sz w:val="24"/>
          <w:szCs w:val="24"/>
        </w:rPr>
        <w:t>,</w:t>
      </w:r>
    </w:p>
    <w:p w14:paraId="52C142FF" w14:textId="77777777" w:rsidR="009C763C" w:rsidRPr="00DB06C9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da je državljanin Bosne i Hercegovine,</w:t>
      </w:r>
    </w:p>
    <w:p w14:paraId="5B3412B7" w14:textId="77777777" w:rsidR="009C763C" w:rsidRPr="00DB06C9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da ima prebivalište na području Unsko-sanskog kantona</w:t>
      </w:r>
      <w:r>
        <w:rPr>
          <w:sz w:val="24"/>
          <w:szCs w:val="24"/>
        </w:rPr>
        <w:t xml:space="preserve"> neprekidno u trajanju od</w:t>
      </w:r>
      <w:bookmarkStart w:id="2" w:name="_Hlk206418605"/>
      <w:r>
        <w:rPr>
          <w:sz w:val="24"/>
          <w:szCs w:val="24"/>
        </w:rPr>
        <w:t xml:space="preserve"> jedne godine</w:t>
      </w:r>
      <w:r w:rsidRPr="00DB06C9">
        <w:rPr>
          <w:sz w:val="24"/>
          <w:szCs w:val="24"/>
        </w:rPr>
        <w:t xml:space="preserve"> prije podnošenja prijave</w:t>
      </w:r>
      <w:bookmarkEnd w:id="2"/>
      <w:r w:rsidRPr="00DB06C9">
        <w:rPr>
          <w:sz w:val="24"/>
          <w:szCs w:val="24"/>
        </w:rPr>
        <w:t>,</w:t>
      </w:r>
    </w:p>
    <w:p w14:paraId="77BEEDC3" w14:textId="77777777" w:rsidR="009C763C" w:rsidRPr="00DB06C9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aplikant i njegov bračni/vanbračni partner </w:t>
      </w:r>
      <w:r w:rsidRPr="00DB06C9">
        <w:rPr>
          <w:sz w:val="24"/>
          <w:szCs w:val="24"/>
        </w:rPr>
        <w:t>nema</w:t>
      </w:r>
      <w:r>
        <w:rPr>
          <w:sz w:val="24"/>
          <w:szCs w:val="24"/>
        </w:rPr>
        <w:t>ju na drugi način riješeno</w:t>
      </w:r>
      <w:r w:rsidRPr="00DB06C9">
        <w:rPr>
          <w:sz w:val="24"/>
          <w:szCs w:val="24"/>
        </w:rPr>
        <w:t xml:space="preserve"> stambeno pitanje,</w:t>
      </w:r>
    </w:p>
    <w:p w14:paraId="72B458A2" w14:textId="77777777" w:rsidR="009C763C" w:rsidRPr="00DB06C9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aplikant i njegov bračni/vanbračni partner nisu bili </w:t>
      </w:r>
      <w:r w:rsidRPr="00DB06C9">
        <w:rPr>
          <w:sz w:val="24"/>
          <w:szCs w:val="24"/>
        </w:rPr>
        <w:t>vlasni</w:t>
      </w:r>
      <w:r>
        <w:rPr>
          <w:sz w:val="24"/>
          <w:szCs w:val="24"/>
        </w:rPr>
        <w:t>ci</w:t>
      </w:r>
      <w:r w:rsidRPr="00DB06C9">
        <w:rPr>
          <w:sz w:val="24"/>
          <w:szCs w:val="24"/>
        </w:rPr>
        <w:t xml:space="preserve"> stana ili kuće koju </w:t>
      </w:r>
      <w:r>
        <w:rPr>
          <w:sz w:val="24"/>
          <w:szCs w:val="24"/>
        </w:rPr>
        <w:t>su</w:t>
      </w:r>
      <w:r w:rsidRPr="00DB06C9">
        <w:rPr>
          <w:sz w:val="24"/>
          <w:szCs w:val="24"/>
        </w:rPr>
        <w:t xml:space="preserve"> otuđi</w:t>
      </w:r>
      <w:r>
        <w:rPr>
          <w:sz w:val="24"/>
          <w:szCs w:val="24"/>
        </w:rPr>
        <w:t>li</w:t>
      </w:r>
      <w:r w:rsidRPr="00DB06C9">
        <w:rPr>
          <w:sz w:val="24"/>
          <w:szCs w:val="24"/>
        </w:rPr>
        <w:t xml:space="preserve"> pravnim poslom,</w:t>
      </w:r>
    </w:p>
    <w:p w14:paraId="0BB9365E" w14:textId="77777777" w:rsidR="009C763C" w:rsidRPr="00DB06C9" w:rsidRDefault="009C763C" w:rsidP="009C76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lastRenderedPageBreak/>
        <w:t xml:space="preserve">da </w:t>
      </w:r>
      <w:r>
        <w:rPr>
          <w:sz w:val="24"/>
          <w:szCs w:val="24"/>
        </w:rPr>
        <w:t xml:space="preserve">zakupodavac </w:t>
      </w:r>
      <w:r w:rsidRPr="00DB06C9">
        <w:rPr>
          <w:sz w:val="24"/>
          <w:szCs w:val="24"/>
        </w:rPr>
        <w:t xml:space="preserve">stana ili kuće nije roditelj, brat ili sestra </w:t>
      </w:r>
      <w:r>
        <w:rPr>
          <w:sz w:val="24"/>
          <w:szCs w:val="24"/>
        </w:rPr>
        <w:t xml:space="preserve">aplikanta </w:t>
      </w:r>
      <w:r w:rsidRPr="00DB06C9">
        <w:rPr>
          <w:sz w:val="24"/>
          <w:szCs w:val="24"/>
        </w:rPr>
        <w:t xml:space="preserve">ili roditelj, brat ili sestra bračnog/vanbračnog partnera </w:t>
      </w:r>
      <w:r>
        <w:rPr>
          <w:sz w:val="24"/>
          <w:szCs w:val="24"/>
        </w:rPr>
        <w:t>aplikanta</w:t>
      </w:r>
      <w:r w:rsidRPr="00DB06C9">
        <w:rPr>
          <w:sz w:val="24"/>
          <w:szCs w:val="24"/>
        </w:rPr>
        <w:t>,</w:t>
      </w:r>
    </w:p>
    <w:p w14:paraId="5B675CD5" w14:textId="77777777" w:rsidR="009C763C" w:rsidRPr="00C40705" w:rsidRDefault="009C763C" w:rsidP="009C763C">
      <w:pPr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C40705">
        <w:rPr>
          <w:spacing w:val="-2"/>
          <w:sz w:val="24"/>
          <w:szCs w:val="24"/>
        </w:rPr>
        <w:t>da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ima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zaključen</w:t>
      </w:r>
      <w:r w:rsidRPr="00C40705">
        <w:rPr>
          <w:spacing w:val="-13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ugovor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o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zakupu</w:t>
      </w:r>
      <w:r w:rsidRPr="00C40705">
        <w:rPr>
          <w:spacing w:val="-13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stana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ili</w:t>
      </w:r>
      <w:r w:rsidRPr="00C40705">
        <w:rPr>
          <w:spacing w:val="-13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kuće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na</w:t>
      </w:r>
      <w:r w:rsidRPr="00C40705">
        <w:rPr>
          <w:spacing w:val="-14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području</w:t>
      </w:r>
      <w:r w:rsidRPr="00C40705">
        <w:rPr>
          <w:spacing w:val="-11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>Unsko-sanskog</w:t>
      </w:r>
      <w:r w:rsidRPr="00C40705">
        <w:rPr>
          <w:spacing w:val="-3"/>
          <w:sz w:val="24"/>
          <w:szCs w:val="24"/>
        </w:rPr>
        <w:t xml:space="preserve"> </w:t>
      </w:r>
      <w:r w:rsidRPr="00C40705">
        <w:rPr>
          <w:spacing w:val="-2"/>
          <w:sz w:val="24"/>
          <w:szCs w:val="24"/>
        </w:rPr>
        <w:t xml:space="preserve">kantona, </w:t>
      </w:r>
      <w:r w:rsidRPr="00C40705">
        <w:rPr>
          <w:spacing w:val="-4"/>
          <w:sz w:val="24"/>
          <w:szCs w:val="24"/>
        </w:rPr>
        <w:t>ovjeren</w:t>
      </w:r>
      <w:r w:rsidRPr="00C40705">
        <w:rPr>
          <w:spacing w:val="-11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u</w:t>
      </w:r>
      <w:r w:rsidRPr="00C4070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P</w:t>
      </w:r>
      <w:r w:rsidRPr="00C40705">
        <w:rPr>
          <w:spacing w:val="-4"/>
          <w:sz w:val="24"/>
          <w:szCs w:val="24"/>
        </w:rPr>
        <w:t>oreskoj</w:t>
      </w:r>
      <w:r w:rsidRPr="00C40705">
        <w:rPr>
          <w:spacing w:val="11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upravi,</w:t>
      </w:r>
      <w:r w:rsidRPr="00C40705">
        <w:rPr>
          <w:spacing w:val="-6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zaključen prije</w:t>
      </w:r>
      <w:r w:rsidRPr="00C40705">
        <w:rPr>
          <w:spacing w:val="-9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podnošenja zahtjeva</w:t>
      </w:r>
      <w:r w:rsidRPr="00C40705">
        <w:rPr>
          <w:spacing w:val="-12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na</w:t>
      </w:r>
      <w:r w:rsidRPr="00C40705">
        <w:rPr>
          <w:spacing w:val="-12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period ne</w:t>
      </w:r>
      <w:r w:rsidRPr="00C40705">
        <w:rPr>
          <w:spacing w:val="-12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>kraći</w:t>
      </w:r>
      <w:r w:rsidRPr="00C40705">
        <w:rPr>
          <w:spacing w:val="-6"/>
          <w:sz w:val="24"/>
          <w:szCs w:val="24"/>
        </w:rPr>
        <w:t xml:space="preserve"> </w:t>
      </w:r>
      <w:r w:rsidRPr="00C40705">
        <w:rPr>
          <w:spacing w:val="-4"/>
          <w:sz w:val="24"/>
          <w:szCs w:val="24"/>
        </w:rPr>
        <w:t xml:space="preserve">od </w:t>
      </w:r>
      <w:r w:rsidRPr="00C40705">
        <w:rPr>
          <w:sz w:val="24"/>
          <w:szCs w:val="24"/>
        </w:rPr>
        <w:t>godinu dana,</w:t>
      </w:r>
    </w:p>
    <w:p w14:paraId="2761496C" w14:textId="77777777" w:rsidR="009C763C" w:rsidRPr="00400D86" w:rsidRDefault="009C763C" w:rsidP="009C763C">
      <w:pPr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pravo na subvenciju ne može ostvariti aplikant koji živi i radi izvan teritorije Bosne i Hercegovine.</w:t>
      </w:r>
    </w:p>
    <w:p w14:paraId="26943E1F" w14:textId="3E93618C" w:rsidR="00131E5F" w:rsidRDefault="00131E5F" w:rsidP="00131E5F">
      <w:pPr>
        <w:spacing w:line="300" w:lineRule="auto"/>
        <w:jc w:val="both"/>
        <w:rPr>
          <w:sz w:val="24"/>
          <w:szCs w:val="24"/>
          <w:lang w:val="en-US" w:eastAsia="bs-Latn-BA"/>
        </w:rPr>
      </w:pPr>
    </w:p>
    <w:p w14:paraId="371209E8" w14:textId="77777777" w:rsidR="00BF305F" w:rsidRPr="00131E5F" w:rsidRDefault="00BF305F" w:rsidP="00131E5F">
      <w:pPr>
        <w:spacing w:line="300" w:lineRule="auto"/>
        <w:jc w:val="both"/>
        <w:rPr>
          <w:sz w:val="24"/>
          <w:szCs w:val="24"/>
          <w:lang w:val="en-US" w:eastAsia="bs-Latn-BA"/>
        </w:rPr>
      </w:pPr>
    </w:p>
    <w:p w14:paraId="201FFC43" w14:textId="4A12DF26" w:rsidR="00131E5F" w:rsidRDefault="00131E5F" w:rsidP="00A73FB8">
      <w:pPr>
        <w:numPr>
          <w:ilvl w:val="0"/>
          <w:numId w:val="6"/>
        </w:numPr>
        <w:spacing w:line="300" w:lineRule="auto"/>
        <w:ind w:left="426" w:hanging="426"/>
        <w:jc w:val="both"/>
        <w:rPr>
          <w:b/>
          <w:bCs/>
          <w:sz w:val="24"/>
          <w:szCs w:val="24"/>
          <w:lang w:eastAsia="bs-Latn-BA"/>
        </w:rPr>
      </w:pPr>
      <w:r w:rsidRPr="00131E5F">
        <w:rPr>
          <w:b/>
          <w:bCs/>
          <w:sz w:val="24"/>
          <w:szCs w:val="24"/>
          <w:lang w:eastAsia="bs-Latn-BA"/>
        </w:rPr>
        <w:t>KRITERIJI ZA BODOVANJE</w:t>
      </w:r>
    </w:p>
    <w:p w14:paraId="5EC21B3B" w14:textId="1F367723" w:rsidR="00B1567C" w:rsidRDefault="00B1567C" w:rsidP="00B1567C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Kriteriji za određivanje broja bodova i utvrđivanja reda prvenstva </w:t>
      </w:r>
      <w:r>
        <w:rPr>
          <w:sz w:val="24"/>
          <w:szCs w:val="24"/>
        </w:rPr>
        <w:t>na rang listi</w:t>
      </w:r>
      <w:r w:rsidRPr="00DB06C9">
        <w:rPr>
          <w:sz w:val="24"/>
          <w:szCs w:val="24"/>
        </w:rPr>
        <w:t xml:space="preserve"> su:</w:t>
      </w:r>
    </w:p>
    <w:p w14:paraId="0785336A" w14:textId="77777777" w:rsidR="00436CB3" w:rsidRPr="00DB06C9" w:rsidRDefault="00436CB3" w:rsidP="00B1567C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4"/>
          <w:szCs w:val="24"/>
        </w:rPr>
      </w:pPr>
    </w:p>
    <w:p w14:paraId="7C84F681" w14:textId="06B5B389" w:rsidR="009C763C" w:rsidRDefault="009C763C" w:rsidP="009C763C">
      <w:pPr>
        <w:autoSpaceDE w:val="0"/>
        <w:autoSpaceDN w:val="0"/>
        <w:adjustRightInd w:val="0"/>
        <w:spacing w:line="30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DB06C9">
        <w:rPr>
          <w:b/>
          <w:bCs/>
          <w:sz w:val="24"/>
          <w:szCs w:val="24"/>
        </w:rPr>
        <w:t xml:space="preserve">Broj </w:t>
      </w:r>
      <w:r>
        <w:rPr>
          <w:b/>
          <w:bCs/>
          <w:sz w:val="24"/>
          <w:szCs w:val="24"/>
        </w:rPr>
        <w:t>djece:</w:t>
      </w:r>
    </w:p>
    <w:p w14:paraId="13F1BC5C" w14:textId="77777777" w:rsidR="009C763C" w:rsidRDefault="009C763C" w:rsidP="009C763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troje djece ………………   ………………………….</w:t>
      </w:r>
      <w:r w:rsidRPr="009D0435">
        <w:rPr>
          <w:sz w:val="24"/>
          <w:szCs w:val="24"/>
        </w:rPr>
        <w:t>................</w:t>
      </w:r>
      <w:r>
        <w:rPr>
          <w:sz w:val="24"/>
          <w:szCs w:val="24"/>
        </w:rPr>
        <w:t>...</w:t>
      </w:r>
      <w:r w:rsidRPr="009D0435">
        <w:rPr>
          <w:sz w:val="24"/>
          <w:szCs w:val="24"/>
        </w:rPr>
        <w:t xml:space="preserve">.. </w:t>
      </w:r>
      <w:r>
        <w:rPr>
          <w:sz w:val="24"/>
          <w:szCs w:val="24"/>
        </w:rPr>
        <w:t>pet</w:t>
      </w:r>
      <w:r w:rsidRPr="009D0435">
        <w:rPr>
          <w:sz w:val="24"/>
          <w:szCs w:val="24"/>
        </w:rPr>
        <w:t xml:space="preserve"> bod</w:t>
      </w:r>
      <w:r>
        <w:rPr>
          <w:sz w:val="24"/>
          <w:szCs w:val="24"/>
        </w:rPr>
        <w:t>ova</w:t>
      </w:r>
    </w:p>
    <w:p w14:paraId="3BD3D4E3" w14:textId="1C1217BE" w:rsidR="009C763C" w:rsidRDefault="009C763C" w:rsidP="009C763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četvrto i svako naredno dijete … ………………………………..po pet bodova.</w:t>
      </w:r>
    </w:p>
    <w:p w14:paraId="7D258A45" w14:textId="77777777" w:rsidR="00436CB3" w:rsidRPr="009D0435" w:rsidRDefault="00436CB3" w:rsidP="00436CB3">
      <w:pPr>
        <w:pStyle w:val="ListParagraph"/>
        <w:autoSpaceDE w:val="0"/>
        <w:autoSpaceDN w:val="0"/>
        <w:adjustRightInd w:val="0"/>
        <w:spacing w:line="300" w:lineRule="auto"/>
        <w:ind w:left="1068"/>
        <w:jc w:val="both"/>
        <w:rPr>
          <w:sz w:val="24"/>
          <w:szCs w:val="24"/>
        </w:rPr>
      </w:pPr>
    </w:p>
    <w:p w14:paraId="6387F888" w14:textId="1C221586" w:rsidR="009C763C" w:rsidRPr="00DB06C9" w:rsidRDefault="009C763C" w:rsidP="009C763C">
      <w:pPr>
        <w:autoSpaceDE w:val="0"/>
        <w:autoSpaceDN w:val="0"/>
        <w:adjustRightInd w:val="0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5B06AA">
        <w:rPr>
          <w:b/>
          <w:bCs/>
          <w:sz w:val="24"/>
          <w:szCs w:val="24"/>
        </w:rPr>
        <w:t>V</w:t>
      </w:r>
      <w:r w:rsidRPr="005B06AA">
        <w:rPr>
          <w:b/>
          <w:sz w:val="24"/>
          <w:szCs w:val="24"/>
        </w:rPr>
        <w:t>isina redovnih primanja</w:t>
      </w:r>
    </w:p>
    <w:p w14:paraId="2B329F92" w14:textId="2C4D5B30" w:rsidR="009C763C" w:rsidRPr="00436CB3" w:rsidRDefault="009C763C" w:rsidP="00436CB3">
      <w:pPr>
        <w:pStyle w:val="ListParagraph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300" w:lineRule="auto"/>
        <w:rPr>
          <w:sz w:val="24"/>
          <w:szCs w:val="24"/>
        </w:rPr>
      </w:pPr>
      <w:r w:rsidRPr="00436CB3">
        <w:rPr>
          <w:sz w:val="24"/>
          <w:szCs w:val="24"/>
        </w:rPr>
        <w:t>redovna mjesečna primanja po članu domaćinstva do 400,00 KM ………  30 bodova,</w:t>
      </w:r>
    </w:p>
    <w:p w14:paraId="502075C9" w14:textId="37E6F795" w:rsidR="009C763C" w:rsidRPr="00436CB3" w:rsidRDefault="00436CB3" w:rsidP="00436CB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763C" w:rsidRPr="00436CB3">
        <w:rPr>
          <w:sz w:val="24"/>
          <w:szCs w:val="24"/>
        </w:rPr>
        <w:t>redovna mjesečna primanja po članu domaćinstva od 400,10 KM do 600,00 KM ……………………………………………………………………………   25 bodova,</w:t>
      </w:r>
    </w:p>
    <w:p w14:paraId="08538062" w14:textId="77777777" w:rsidR="009C763C" w:rsidRPr="00DB06C9" w:rsidRDefault="009C763C" w:rsidP="00436CB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redovna mjesečna primanja po članu domaćinstva </w:t>
      </w:r>
      <w:r>
        <w:rPr>
          <w:sz w:val="24"/>
          <w:szCs w:val="24"/>
        </w:rPr>
        <w:t xml:space="preserve">od 600,10 KM </w:t>
      </w:r>
      <w:r w:rsidRPr="00DB06C9">
        <w:rPr>
          <w:sz w:val="24"/>
          <w:szCs w:val="24"/>
        </w:rPr>
        <w:t xml:space="preserve">do </w:t>
      </w:r>
      <w:r>
        <w:rPr>
          <w:sz w:val="24"/>
          <w:szCs w:val="24"/>
        </w:rPr>
        <w:t>800</w:t>
      </w:r>
      <w:r w:rsidRPr="00DB06C9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DB06C9">
        <w:rPr>
          <w:sz w:val="24"/>
          <w:szCs w:val="24"/>
        </w:rPr>
        <w:t xml:space="preserve"> </w:t>
      </w:r>
      <w:r>
        <w:rPr>
          <w:sz w:val="24"/>
          <w:szCs w:val="24"/>
        </w:rPr>
        <w:t>KM</w:t>
      </w:r>
      <w:r w:rsidRPr="00DB06C9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……………………………………………………………….   </w:t>
      </w:r>
      <w:r w:rsidRPr="00DB06C9">
        <w:rPr>
          <w:sz w:val="24"/>
          <w:szCs w:val="24"/>
        </w:rPr>
        <w:t xml:space="preserve"> 20 bodova,</w:t>
      </w:r>
    </w:p>
    <w:p w14:paraId="0670D359" w14:textId="77777777" w:rsidR="009C763C" w:rsidRDefault="009C763C" w:rsidP="00436CB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redovna mjesečna primanja po članu domaćinstva </w:t>
      </w:r>
      <w:r>
        <w:rPr>
          <w:sz w:val="24"/>
          <w:szCs w:val="24"/>
        </w:rPr>
        <w:t xml:space="preserve">od 800,10 KM </w:t>
      </w:r>
      <w:r w:rsidRPr="00DB06C9">
        <w:rPr>
          <w:sz w:val="24"/>
          <w:szCs w:val="24"/>
        </w:rPr>
        <w:t>do 1.000,00 KM………</w:t>
      </w:r>
      <w:r>
        <w:rPr>
          <w:sz w:val="24"/>
          <w:szCs w:val="24"/>
        </w:rPr>
        <w:t xml:space="preserve">………………………………………………………………..    </w:t>
      </w:r>
      <w:r w:rsidRPr="00DB06C9">
        <w:rPr>
          <w:sz w:val="24"/>
          <w:szCs w:val="24"/>
        </w:rPr>
        <w:t>15 bodova</w:t>
      </w:r>
      <w:r>
        <w:rPr>
          <w:sz w:val="24"/>
          <w:szCs w:val="24"/>
        </w:rPr>
        <w:t>,</w:t>
      </w:r>
    </w:p>
    <w:p w14:paraId="3168A319" w14:textId="77777777" w:rsidR="009C763C" w:rsidRPr="00674307" w:rsidRDefault="009C763C" w:rsidP="00436CB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redovna mjesečna primanja po članu domaćinstva </w:t>
      </w:r>
      <w:r>
        <w:rPr>
          <w:sz w:val="24"/>
          <w:szCs w:val="24"/>
        </w:rPr>
        <w:t>preko</w:t>
      </w:r>
      <w:r w:rsidRPr="00DB06C9">
        <w:rPr>
          <w:sz w:val="24"/>
          <w:szCs w:val="24"/>
        </w:rPr>
        <w:t xml:space="preserve"> 1.000,00 KM………</w:t>
      </w:r>
      <w:r>
        <w:rPr>
          <w:sz w:val="24"/>
          <w:szCs w:val="24"/>
        </w:rPr>
        <w:t>……………………………………………………………….. deset</w:t>
      </w:r>
      <w:r w:rsidRPr="00DB06C9">
        <w:rPr>
          <w:sz w:val="24"/>
          <w:szCs w:val="24"/>
        </w:rPr>
        <w:t xml:space="preserve"> bodova</w:t>
      </w:r>
      <w:r>
        <w:rPr>
          <w:sz w:val="24"/>
          <w:szCs w:val="24"/>
        </w:rPr>
        <w:t>.</w:t>
      </w:r>
    </w:p>
    <w:p w14:paraId="1645BE8A" w14:textId="534FE75C" w:rsidR="009C763C" w:rsidRPr="00436CB3" w:rsidRDefault="009C763C" w:rsidP="009C763C">
      <w:pPr>
        <w:autoSpaceDE w:val="0"/>
        <w:autoSpaceDN w:val="0"/>
        <w:adjustRightInd w:val="0"/>
        <w:spacing w:line="300" w:lineRule="auto"/>
        <w:rPr>
          <w:b/>
          <w:sz w:val="24"/>
          <w:szCs w:val="24"/>
        </w:rPr>
      </w:pPr>
      <w:r w:rsidRPr="00436CB3">
        <w:rPr>
          <w:b/>
          <w:sz w:val="24"/>
          <w:szCs w:val="24"/>
        </w:rPr>
        <w:t>Broj bodova koji se dodjeljuje po osnovu statusa zaposlenosti članova domaćinstva:</w:t>
      </w:r>
    </w:p>
    <w:p w14:paraId="2A6A128A" w14:textId="7E39B8B0" w:rsidR="009C763C" w:rsidRPr="00436CB3" w:rsidRDefault="009C763C" w:rsidP="009C763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00" w:lineRule="auto"/>
        <w:ind w:left="709" w:hanging="283"/>
        <w:jc w:val="both"/>
        <w:rPr>
          <w:b/>
          <w:bCs/>
          <w:sz w:val="24"/>
          <w:szCs w:val="24"/>
        </w:rPr>
      </w:pPr>
      <w:r w:rsidRPr="00436CB3">
        <w:rPr>
          <w:sz w:val="24"/>
          <w:szCs w:val="24"/>
        </w:rPr>
        <w:t>za svakog punoljetnog člana porodičnog domaćinstva koji se nalazi na evidenciji nezaposlenih ..................................................................................................... dva boda.</w:t>
      </w:r>
    </w:p>
    <w:p w14:paraId="076F215E" w14:textId="77777777" w:rsidR="00436CB3" w:rsidRPr="00436CB3" w:rsidRDefault="00436CB3" w:rsidP="00436CB3">
      <w:pPr>
        <w:pStyle w:val="ListParagraph"/>
        <w:autoSpaceDE w:val="0"/>
        <w:autoSpaceDN w:val="0"/>
        <w:adjustRightInd w:val="0"/>
        <w:spacing w:line="300" w:lineRule="auto"/>
        <w:ind w:left="709"/>
        <w:jc w:val="both"/>
        <w:rPr>
          <w:b/>
          <w:bCs/>
          <w:sz w:val="24"/>
          <w:szCs w:val="24"/>
        </w:rPr>
      </w:pPr>
    </w:p>
    <w:p w14:paraId="626A2031" w14:textId="4639A204" w:rsidR="009C763C" w:rsidRPr="00DB06C9" w:rsidRDefault="00436CB3" w:rsidP="00436CB3">
      <w:pPr>
        <w:autoSpaceDE w:val="0"/>
        <w:autoSpaceDN w:val="0"/>
        <w:adjustRightInd w:val="0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9C763C">
        <w:rPr>
          <w:b/>
          <w:bCs/>
          <w:sz w:val="24"/>
          <w:szCs w:val="24"/>
        </w:rPr>
        <w:t xml:space="preserve">Stepen </w:t>
      </w:r>
      <w:r w:rsidR="009C763C" w:rsidRPr="00DB06C9">
        <w:rPr>
          <w:b/>
          <w:bCs/>
          <w:sz w:val="24"/>
          <w:szCs w:val="24"/>
        </w:rPr>
        <w:t>invaliditeta</w:t>
      </w:r>
    </w:p>
    <w:p w14:paraId="74A51958" w14:textId="77777777" w:rsidR="009C763C" w:rsidRPr="00DB06C9" w:rsidRDefault="009C763C" w:rsidP="009C7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za I kategoriju invalidnosti . . . . . . . . . .  . . . . . . . . . . . . . . . . . . . . . . . . . . . . </w:t>
      </w:r>
      <w:r>
        <w:rPr>
          <w:sz w:val="24"/>
          <w:szCs w:val="24"/>
        </w:rPr>
        <w:t>deset</w:t>
      </w:r>
      <w:r w:rsidRPr="00DB06C9">
        <w:rPr>
          <w:sz w:val="24"/>
          <w:szCs w:val="24"/>
        </w:rPr>
        <w:t xml:space="preserve"> bodova,</w:t>
      </w:r>
    </w:p>
    <w:p w14:paraId="7CCA3A87" w14:textId="77777777" w:rsidR="009C763C" w:rsidRPr="00DB06C9" w:rsidRDefault="009C763C" w:rsidP="009C763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za II kategoriju invalidnosti . . . . . . . . . . . . . . . . . . . . . . . . . . . . . . . . . . . . . . </w:t>
      </w:r>
      <w:r>
        <w:rPr>
          <w:sz w:val="24"/>
          <w:szCs w:val="24"/>
        </w:rPr>
        <w:t>pet</w:t>
      </w:r>
      <w:r w:rsidRPr="00DB06C9">
        <w:rPr>
          <w:sz w:val="24"/>
          <w:szCs w:val="24"/>
        </w:rPr>
        <w:t xml:space="preserve">  bodova.</w:t>
      </w:r>
    </w:p>
    <w:p w14:paraId="75344D18" w14:textId="77777777" w:rsidR="009C763C" w:rsidRPr="00DB06C9" w:rsidRDefault="009C763C" w:rsidP="009C763C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7963C280" w14:textId="1479BBB0" w:rsidR="009C763C" w:rsidRDefault="00436CB3" w:rsidP="00436CB3">
      <w:pPr>
        <w:autoSpaceDE w:val="0"/>
        <w:autoSpaceDN w:val="0"/>
        <w:adjustRightInd w:val="0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 w:rsidR="009C763C">
        <w:rPr>
          <w:b/>
          <w:bCs/>
          <w:sz w:val="24"/>
          <w:szCs w:val="24"/>
        </w:rPr>
        <w:t>Priznati status čl</w:t>
      </w:r>
      <w:r w:rsidR="009C763C" w:rsidRPr="00DB06C9">
        <w:rPr>
          <w:b/>
          <w:bCs/>
          <w:sz w:val="24"/>
          <w:szCs w:val="24"/>
        </w:rPr>
        <w:t>an</w:t>
      </w:r>
      <w:r w:rsidR="009C763C">
        <w:rPr>
          <w:b/>
          <w:bCs/>
          <w:sz w:val="24"/>
          <w:szCs w:val="24"/>
        </w:rPr>
        <w:t>a</w:t>
      </w:r>
      <w:r w:rsidR="009C763C" w:rsidRPr="00DB06C9">
        <w:rPr>
          <w:b/>
          <w:bCs/>
          <w:sz w:val="24"/>
          <w:szCs w:val="24"/>
        </w:rPr>
        <w:t xml:space="preserve"> porodice šehida, poginulog ili nestalog borca</w:t>
      </w:r>
    </w:p>
    <w:p w14:paraId="6ECFA36E" w14:textId="77777777" w:rsidR="009C763C" w:rsidRPr="00DB06C9" w:rsidRDefault="009C763C" w:rsidP="009C763C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Broj bodova koji se dodjeljuje po osnovu kriterija </w:t>
      </w:r>
      <w:r>
        <w:rPr>
          <w:sz w:val="24"/>
          <w:szCs w:val="24"/>
        </w:rPr>
        <w:t xml:space="preserve">priznati status </w:t>
      </w:r>
      <w:r w:rsidRPr="00DB06C9">
        <w:rPr>
          <w:sz w:val="24"/>
          <w:szCs w:val="24"/>
        </w:rPr>
        <w:t>član</w:t>
      </w:r>
      <w:r>
        <w:rPr>
          <w:sz w:val="24"/>
          <w:szCs w:val="24"/>
        </w:rPr>
        <w:t>a</w:t>
      </w:r>
      <w:r w:rsidRPr="00DB06C9">
        <w:rPr>
          <w:sz w:val="24"/>
          <w:szCs w:val="24"/>
        </w:rPr>
        <w:t xml:space="preserve"> porodice šehida, poginulog ili nestalog borca . . . . . . . . .  . . . . . . . . . . . . . . . . . . . . . . . . . . . .</w:t>
      </w:r>
      <w:r>
        <w:rPr>
          <w:sz w:val="24"/>
          <w:szCs w:val="24"/>
        </w:rPr>
        <w:t xml:space="preserve"> . . . . . . deset </w:t>
      </w:r>
      <w:r w:rsidRPr="00DB06C9">
        <w:rPr>
          <w:sz w:val="24"/>
          <w:szCs w:val="24"/>
        </w:rPr>
        <w:t xml:space="preserve"> bodova.</w:t>
      </w:r>
    </w:p>
    <w:p w14:paraId="2EBDA7DA" w14:textId="77777777" w:rsidR="009C763C" w:rsidRPr="00DB06C9" w:rsidRDefault="009C763C" w:rsidP="009C763C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0C4F1D88" w14:textId="745B9C33" w:rsidR="009C763C" w:rsidRPr="00DB06C9" w:rsidRDefault="00436CB3" w:rsidP="00436CB3">
      <w:pPr>
        <w:autoSpaceDE w:val="0"/>
        <w:autoSpaceDN w:val="0"/>
        <w:adjustRightInd w:val="0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9C763C">
        <w:rPr>
          <w:b/>
          <w:sz w:val="24"/>
          <w:szCs w:val="24"/>
        </w:rPr>
        <w:t>Visina zakupnine</w:t>
      </w:r>
      <w:r w:rsidR="009C763C" w:rsidRPr="00DB06C9">
        <w:rPr>
          <w:b/>
          <w:sz w:val="24"/>
          <w:szCs w:val="24"/>
        </w:rPr>
        <w:t xml:space="preserve"> stana ili kuće iz ugovora </w:t>
      </w:r>
      <w:r w:rsidR="009C763C">
        <w:rPr>
          <w:b/>
          <w:sz w:val="24"/>
          <w:szCs w:val="24"/>
        </w:rPr>
        <w:t>o zakupu</w:t>
      </w:r>
    </w:p>
    <w:p w14:paraId="284B51AB" w14:textId="77777777" w:rsidR="009C763C" w:rsidRPr="00400D86" w:rsidRDefault="009C763C" w:rsidP="009C763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400D86">
        <w:rPr>
          <w:sz w:val="24"/>
          <w:szCs w:val="24"/>
        </w:rPr>
        <w:t xml:space="preserve">do </w:t>
      </w:r>
      <w:r>
        <w:rPr>
          <w:sz w:val="24"/>
          <w:szCs w:val="24"/>
        </w:rPr>
        <w:t>400</w:t>
      </w:r>
      <w:r w:rsidRPr="00400D86">
        <w:rPr>
          <w:sz w:val="24"/>
          <w:szCs w:val="24"/>
        </w:rPr>
        <w:t xml:space="preserve">,00 KM . . . . . . . . . . . . . . . .  . . . . . .  .  .. </w:t>
      </w:r>
      <w:r>
        <w:rPr>
          <w:sz w:val="24"/>
          <w:szCs w:val="24"/>
        </w:rPr>
        <w:t>………………………..…</w:t>
      </w:r>
      <w:r w:rsidRPr="00400D86">
        <w:rPr>
          <w:sz w:val="24"/>
          <w:szCs w:val="24"/>
        </w:rPr>
        <w:t>. 15 bodova,</w:t>
      </w:r>
    </w:p>
    <w:p w14:paraId="6C88CF35" w14:textId="77777777" w:rsidR="009C763C" w:rsidRPr="00400D86" w:rsidRDefault="009C763C" w:rsidP="009C763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 w:rsidRPr="00400D86">
        <w:rPr>
          <w:sz w:val="24"/>
          <w:szCs w:val="24"/>
        </w:rPr>
        <w:lastRenderedPageBreak/>
        <w:t xml:space="preserve">od </w:t>
      </w:r>
      <w:r>
        <w:rPr>
          <w:sz w:val="24"/>
          <w:szCs w:val="24"/>
        </w:rPr>
        <w:t>400</w:t>
      </w:r>
      <w:r w:rsidRPr="00400D86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400D86">
        <w:rPr>
          <w:sz w:val="24"/>
          <w:szCs w:val="24"/>
        </w:rPr>
        <w:t xml:space="preserve">0 KM do </w:t>
      </w:r>
      <w:r>
        <w:rPr>
          <w:sz w:val="24"/>
          <w:szCs w:val="24"/>
        </w:rPr>
        <w:t>600</w:t>
      </w:r>
      <w:r w:rsidRPr="00400D86">
        <w:rPr>
          <w:sz w:val="24"/>
          <w:szCs w:val="24"/>
        </w:rPr>
        <w:t xml:space="preserve">,00 KM . . . . . .  .  . </w:t>
      </w:r>
      <w:r>
        <w:rPr>
          <w:sz w:val="24"/>
          <w:szCs w:val="24"/>
        </w:rPr>
        <w:t>…………………………..….</w:t>
      </w:r>
      <w:r w:rsidRPr="00400D86">
        <w:rPr>
          <w:sz w:val="24"/>
          <w:szCs w:val="24"/>
        </w:rPr>
        <w:t xml:space="preserve">. .  </w:t>
      </w:r>
      <w:r>
        <w:rPr>
          <w:sz w:val="24"/>
          <w:szCs w:val="24"/>
        </w:rPr>
        <w:t>deset</w:t>
      </w:r>
      <w:r w:rsidRPr="00400D86">
        <w:rPr>
          <w:sz w:val="24"/>
          <w:szCs w:val="24"/>
        </w:rPr>
        <w:t xml:space="preserve"> bodova,</w:t>
      </w:r>
    </w:p>
    <w:p w14:paraId="57820609" w14:textId="77777777" w:rsidR="009C763C" w:rsidRPr="00400D86" w:rsidRDefault="009C763C" w:rsidP="009C763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preko 600</w:t>
      </w:r>
      <w:r w:rsidRPr="00400D86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400D86">
        <w:rPr>
          <w:sz w:val="24"/>
          <w:szCs w:val="24"/>
        </w:rPr>
        <w:t xml:space="preserve">0 KM . . . . . . . . . . . . . . . . . . . . . . </w:t>
      </w:r>
      <w:r>
        <w:rPr>
          <w:sz w:val="24"/>
          <w:szCs w:val="24"/>
        </w:rPr>
        <w:t>……………………………</w:t>
      </w:r>
      <w:r w:rsidRPr="00400D86">
        <w:rPr>
          <w:sz w:val="24"/>
          <w:szCs w:val="24"/>
        </w:rPr>
        <w:t xml:space="preserve"> . </w:t>
      </w:r>
      <w:r>
        <w:rPr>
          <w:sz w:val="24"/>
          <w:szCs w:val="24"/>
        </w:rPr>
        <w:t>pet</w:t>
      </w:r>
      <w:r w:rsidRPr="00400D86">
        <w:rPr>
          <w:sz w:val="24"/>
          <w:szCs w:val="24"/>
        </w:rPr>
        <w:t xml:space="preserve"> bodova.</w:t>
      </w:r>
    </w:p>
    <w:p w14:paraId="45563881" w14:textId="77777777" w:rsidR="00131E5F" w:rsidRPr="00131E5F" w:rsidRDefault="00131E5F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</w:p>
    <w:p w14:paraId="6BEB93FC" w14:textId="2149B869" w:rsidR="00131E5F" w:rsidRPr="00131E5F" w:rsidRDefault="00CC5759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  <w:r>
        <w:rPr>
          <w:b/>
          <w:bCs/>
          <w:sz w:val="24"/>
          <w:szCs w:val="24"/>
          <w:lang w:val="hr-HR" w:eastAsia="bs-Latn-BA"/>
        </w:rPr>
        <w:t>6</w:t>
      </w:r>
      <w:r w:rsidR="00131E5F" w:rsidRPr="00131E5F">
        <w:rPr>
          <w:b/>
          <w:bCs/>
          <w:sz w:val="24"/>
          <w:szCs w:val="24"/>
          <w:lang w:val="hr-HR" w:eastAsia="bs-Latn-BA"/>
        </w:rPr>
        <w:t xml:space="preserve">.  </w:t>
      </w:r>
      <w:r w:rsidR="00131E5F" w:rsidRPr="00131E5F">
        <w:rPr>
          <w:b/>
          <w:bCs/>
          <w:sz w:val="24"/>
          <w:szCs w:val="24"/>
          <w:lang w:val="en-US" w:eastAsia="bs-Latn-BA"/>
        </w:rPr>
        <w:t>Redoslijed na rang listi u slučaju jednakog broja bodova</w:t>
      </w:r>
      <w:r w:rsidR="00131E5F" w:rsidRPr="00131E5F">
        <w:rPr>
          <w:sz w:val="24"/>
          <w:szCs w:val="24"/>
          <w:lang w:val="hr-HR" w:eastAsia="bs-Latn-BA"/>
        </w:rPr>
        <w:t xml:space="preserve"> </w:t>
      </w:r>
    </w:p>
    <w:p w14:paraId="7159EB39" w14:textId="1C313259" w:rsidR="00CC5759" w:rsidRPr="00DB06C9" w:rsidRDefault="00CC5759" w:rsidP="00CC5759">
      <w:pPr>
        <w:pStyle w:val="ListParagraph"/>
        <w:autoSpaceDE w:val="0"/>
        <w:autoSpaceDN w:val="0"/>
        <w:adjustRightInd w:val="0"/>
        <w:spacing w:line="300" w:lineRule="auto"/>
        <w:ind w:left="0" w:firstLine="708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U slučaju jednakog broja bodova, prednost na rang listi se daje </w:t>
      </w:r>
      <w:r>
        <w:rPr>
          <w:sz w:val="24"/>
          <w:szCs w:val="24"/>
        </w:rPr>
        <w:t>aplikantu</w:t>
      </w:r>
      <w:r w:rsidRPr="00DB06C9">
        <w:rPr>
          <w:sz w:val="24"/>
          <w:szCs w:val="24"/>
        </w:rPr>
        <w:t xml:space="preserve"> koji dolazi iz jedinice lokalne samouprave sa nižim Indeksom nivoa razvijenosti prema </w:t>
      </w:r>
      <w:r w:rsidRPr="008F46E0">
        <w:rPr>
          <w:sz w:val="24"/>
          <w:szCs w:val="24"/>
        </w:rPr>
        <w:t>posljedn</w:t>
      </w:r>
      <w:r w:rsidR="00A46E3E">
        <w:rPr>
          <w:sz w:val="24"/>
          <w:szCs w:val="24"/>
        </w:rPr>
        <w:t>j</w:t>
      </w:r>
      <w:r w:rsidRPr="008F46E0">
        <w:rPr>
          <w:sz w:val="24"/>
          <w:szCs w:val="24"/>
        </w:rPr>
        <w:t>im objavljenim podacima</w:t>
      </w:r>
      <w:r w:rsidRPr="00DB06C9">
        <w:rPr>
          <w:sz w:val="24"/>
          <w:szCs w:val="24"/>
        </w:rPr>
        <w:t xml:space="preserve"> Federalnog zavoda za programiranje razvoja.</w:t>
      </w:r>
    </w:p>
    <w:p w14:paraId="21A1CFE9" w14:textId="20EE2DA1" w:rsidR="00CC5759" w:rsidRPr="00DB06C9" w:rsidRDefault="00CC5759" w:rsidP="00CC5759">
      <w:pPr>
        <w:pStyle w:val="ListParagraph"/>
        <w:autoSpaceDE w:val="0"/>
        <w:autoSpaceDN w:val="0"/>
        <w:adjustRightInd w:val="0"/>
        <w:spacing w:line="300" w:lineRule="auto"/>
        <w:ind w:left="0" w:firstLine="426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U slučaju istog broja bodova po ovom osnovu,</w:t>
      </w:r>
      <w:r>
        <w:rPr>
          <w:sz w:val="24"/>
          <w:szCs w:val="24"/>
        </w:rPr>
        <w:t xml:space="preserve"> prednost na rang listi</w:t>
      </w:r>
      <w:r w:rsidRPr="00873425">
        <w:rPr>
          <w:sz w:val="24"/>
          <w:szCs w:val="24"/>
        </w:rPr>
        <w:t xml:space="preserve"> </w:t>
      </w:r>
      <w:r>
        <w:rPr>
          <w:sz w:val="24"/>
          <w:szCs w:val="24"/>
        </w:rPr>
        <w:t>daje se aplikantu koji je dobio veći broj bodova prema redoslijedu kriterija iz tačke III Javnog poziva, a u slučaju istog broja bodova i po tom osnovu</w:t>
      </w:r>
      <w:r w:rsidRPr="00DB06C9">
        <w:rPr>
          <w:sz w:val="24"/>
          <w:szCs w:val="24"/>
        </w:rPr>
        <w:t xml:space="preserve"> </w:t>
      </w:r>
      <w:r>
        <w:rPr>
          <w:sz w:val="24"/>
          <w:szCs w:val="24"/>
        </w:rPr>
        <w:t>aplikanti</w:t>
      </w:r>
      <w:r w:rsidRPr="00DB06C9">
        <w:rPr>
          <w:sz w:val="24"/>
          <w:szCs w:val="24"/>
        </w:rPr>
        <w:t xml:space="preserve"> se na rang list</w:t>
      </w:r>
      <w:r>
        <w:rPr>
          <w:sz w:val="24"/>
          <w:szCs w:val="24"/>
        </w:rPr>
        <w:t>u</w:t>
      </w:r>
      <w:r w:rsidRPr="00DB06C9">
        <w:rPr>
          <w:sz w:val="24"/>
          <w:szCs w:val="24"/>
        </w:rPr>
        <w:t xml:space="preserve"> upisuju po abecednom redu prezimena i imena.</w:t>
      </w:r>
    </w:p>
    <w:p w14:paraId="0E5E8C99" w14:textId="2AE3D703" w:rsidR="00131E5F" w:rsidRDefault="00131E5F" w:rsidP="00131E5F">
      <w:pPr>
        <w:spacing w:line="300" w:lineRule="auto"/>
        <w:jc w:val="both"/>
        <w:rPr>
          <w:sz w:val="24"/>
          <w:szCs w:val="24"/>
          <w:lang w:val="en-US" w:eastAsia="bs-Latn-BA"/>
        </w:rPr>
      </w:pPr>
    </w:p>
    <w:p w14:paraId="01BC4877" w14:textId="77777777" w:rsidR="00BF305F" w:rsidRPr="00131E5F" w:rsidRDefault="00BF305F" w:rsidP="00131E5F">
      <w:pPr>
        <w:spacing w:line="300" w:lineRule="auto"/>
        <w:jc w:val="both"/>
        <w:rPr>
          <w:sz w:val="24"/>
          <w:szCs w:val="24"/>
          <w:lang w:val="en-US" w:eastAsia="bs-Latn-BA"/>
        </w:rPr>
      </w:pPr>
    </w:p>
    <w:p w14:paraId="5C447736" w14:textId="2F349D73" w:rsidR="00131E5F" w:rsidRDefault="00131E5F" w:rsidP="00E90262">
      <w:pPr>
        <w:numPr>
          <w:ilvl w:val="0"/>
          <w:numId w:val="6"/>
        </w:numPr>
        <w:spacing w:line="300" w:lineRule="auto"/>
        <w:ind w:left="426" w:hanging="426"/>
        <w:jc w:val="both"/>
        <w:rPr>
          <w:b/>
          <w:bCs/>
          <w:sz w:val="24"/>
          <w:szCs w:val="24"/>
          <w:lang w:eastAsia="bs-Latn-BA"/>
        </w:rPr>
      </w:pPr>
      <w:r w:rsidRPr="00131E5F">
        <w:rPr>
          <w:b/>
          <w:bCs/>
          <w:sz w:val="24"/>
          <w:szCs w:val="24"/>
          <w:lang w:eastAsia="bs-Latn-BA"/>
        </w:rPr>
        <w:t>DOKUMENTACIJA UZ PRIJAVU NA JAVNI POZIV</w:t>
      </w:r>
    </w:p>
    <w:p w14:paraId="108922AB" w14:textId="77777777" w:rsidR="00BF305F" w:rsidRPr="00131E5F" w:rsidRDefault="00BF305F" w:rsidP="00BF305F">
      <w:pPr>
        <w:spacing w:line="300" w:lineRule="auto"/>
        <w:ind w:left="426"/>
        <w:jc w:val="both"/>
        <w:rPr>
          <w:b/>
          <w:bCs/>
          <w:sz w:val="24"/>
          <w:szCs w:val="24"/>
          <w:lang w:eastAsia="bs-Latn-BA"/>
        </w:rPr>
      </w:pPr>
    </w:p>
    <w:p w14:paraId="23CF922E" w14:textId="77777777" w:rsidR="00436CB3" w:rsidRPr="00DB06C9" w:rsidRDefault="00436CB3" w:rsidP="00436CB3">
      <w:pPr>
        <w:pStyle w:val="BodyTextIndent3"/>
      </w:pPr>
      <w:r w:rsidRPr="00DB06C9">
        <w:t xml:space="preserve">Uz prijavu na javni poziv </w:t>
      </w:r>
      <w:r>
        <w:t>aplikant je dužan da</w:t>
      </w:r>
      <w:r w:rsidRPr="00DB06C9">
        <w:t xml:space="preserve"> dostav</w:t>
      </w:r>
      <w:r>
        <w:t>i</w:t>
      </w:r>
      <w:r w:rsidRPr="00DB06C9">
        <w:t xml:space="preserve"> sl</w:t>
      </w:r>
      <w:r>
        <w:t>i</w:t>
      </w:r>
      <w:r w:rsidRPr="00DB06C9">
        <w:t>jedeću dokumentaciju:</w:t>
      </w:r>
    </w:p>
    <w:p w14:paraId="6D27B7EA" w14:textId="77777777" w:rsidR="00436CB3" w:rsidRPr="00DB06C9" w:rsidRDefault="00436CB3" w:rsidP="00436CB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izvod iz matične knjige rođenih</w:t>
      </w:r>
      <w:r>
        <w:rPr>
          <w:sz w:val="24"/>
          <w:szCs w:val="24"/>
        </w:rPr>
        <w:t xml:space="preserve"> za djecu </w:t>
      </w:r>
      <w:r w:rsidRPr="00DB06C9">
        <w:rPr>
          <w:sz w:val="24"/>
          <w:szCs w:val="24"/>
        </w:rPr>
        <w:t>(kopija),</w:t>
      </w:r>
    </w:p>
    <w:p w14:paraId="27C7779B" w14:textId="77777777" w:rsidR="00436CB3" w:rsidRPr="00DB06C9" w:rsidRDefault="00436CB3" w:rsidP="00436CB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uvjerenje o državljanstvu (kopija),</w:t>
      </w:r>
    </w:p>
    <w:p w14:paraId="2A4448DB" w14:textId="77777777" w:rsidR="00436CB3" w:rsidRPr="00DB06C9" w:rsidRDefault="00436CB3" w:rsidP="00436CB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>uvjerenje Ministarstva unutrašnjih poslova Unsko-sanskog kantona o kretanju ne starije od 30 dana (orginal ili ovjerena kopija),</w:t>
      </w:r>
    </w:p>
    <w:p w14:paraId="18ABC158" w14:textId="77777777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uvjerenje nadležnog suda da </w:t>
      </w:r>
      <w:r>
        <w:rPr>
          <w:sz w:val="24"/>
          <w:szCs w:val="24"/>
        </w:rPr>
        <w:t>aplikant</w:t>
      </w:r>
      <w:r w:rsidRPr="00DB06C9">
        <w:rPr>
          <w:sz w:val="24"/>
          <w:szCs w:val="24"/>
        </w:rPr>
        <w:t xml:space="preserve"> i članovi njegovog porodičnog domaćinstva nisu vlasnici stana ili porodične kuće u mjestu rođenja na području Bosne i Hercegovine i </w:t>
      </w:r>
      <w:r>
        <w:rPr>
          <w:sz w:val="24"/>
          <w:szCs w:val="24"/>
        </w:rPr>
        <w:t>u mjestu</w:t>
      </w:r>
      <w:r w:rsidRPr="007E21AE">
        <w:rPr>
          <w:sz w:val="24"/>
          <w:szCs w:val="24"/>
        </w:rPr>
        <w:t xml:space="preserve"> </w:t>
      </w:r>
      <w:r>
        <w:rPr>
          <w:sz w:val="24"/>
          <w:szCs w:val="24"/>
        </w:rPr>
        <w:t>prebivališta</w:t>
      </w:r>
      <w:r w:rsidRPr="007E21AE">
        <w:rPr>
          <w:sz w:val="24"/>
          <w:szCs w:val="24"/>
        </w:rPr>
        <w:t xml:space="preserve"> </w:t>
      </w:r>
      <w:r>
        <w:rPr>
          <w:sz w:val="24"/>
          <w:szCs w:val="24"/>
        </w:rPr>
        <w:t>na području</w:t>
      </w:r>
      <w:r w:rsidRPr="00DB06C9">
        <w:rPr>
          <w:sz w:val="24"/>
          <w:szCs w:val="24"/>
        </w:rPr>
        <w:t xml:space="preserve"> Unsko-sanskog kantona ne starije od 30 dana (orginal ili ovjerena kopija),</w:t>
      </w:r>
    </w:p>
    <w:p w14:paraId="102500E6" w14:textId="77777777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izjavu </w:t>
      </w:r>
      <w:r>
        <w:rPr>
          <w:sz w:val="24"/>
          <w:szCs w:val="24"/>
        </w:rPr>
        <w:t>aplikanta</w:t>
      </w:r>
      <w:r w:rsidRPr="00DB06C9">
        <w:rPr>
          <w:sz w:val="24"/>
          <w:szCs w:val="24"/>
        </w:rPr>
        <w:t xml:space="preserve"> ovjeren</w:t>
      </w:r>
      <w:r>
        <w:rPr>
          <w:sz w:val="24"/>
          <w:szCs w:val="24"/>
        </w:rPr>
        <w:t>u</w:t>
      </w:r>
      <w:r w:rsidRPr="00DB06C9">
        <w:rPr>
          <w:sz w:val="24"/>
          <w:szCs w:val="24"/>
        </w:rPr>
        <w:t xml:space="preserve"> kod nadležnog gradskog/općinskog organa ili notara, da on i članovi njegovog porodičnog domaćinstva nisu bili vlasnici stana ili kuće koju su otuđili pravnim poslom ne stariju od 30 dana </w:t>
      </w:r>
      <w:bookmarkStart w:id="3" w:name="_Hlk40189810"/>
      <w:r w:rsidRPr="00DB06C9">
        <w:rPr>
          <w:sz w:val="24"/>
          <w:szCs w:val="24"/>
        </w:rPr>
        <w:t>(orginal ili ovjerena kopija)</w:t>
      </w:r>
      <w:bookmarkEnd w:id="3"/>
      <w:r w:rsidRPr="00DB06C9">
        <w:rPr>
          <w:sz w:val="24"/>
          <w:szCs w:val="24"/>
        </w:rPr>
        <w:t>,</w:t>
      </w:r>
    </w:p>
    <w:p w14:paraId="76A0264F" w14:textId="77777777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izjavu </w:t>
      </w:r>
      <w:r>
        <w:rPr>
          <w:sz w:val="24"/>
          <w:szCs w:val="24"/>
        </w:rPr>
        <w:t>aplikant</w:t>
      </w:r>
      <w:r w:rsidRPr="00DB06C9">
        <w:rPr>
          <w:sz w:val="24"/>
          <w:szCs w:val="24"/>
        </w:rPr>
        <w:t xml:space="preserve">a ovjerenu kod nadležnog gradskog/općinskog organa ili notara da </w:t>
      </w:r>
      <w:r>
        <w:rPr>
          <w:sz w:val="24"/>
          <w:szCs w:val="24"/>
        </w:rPr>
        <w:t>zakupodavac</w:t>
      </w:r>
      <w:r w:rsidRPr="00DB06C9">
        <w:rPr>
          <w:sz w:val="24"/>
          <w:szCs w:val="24"/>
        </w:rPr>
        <w:t xml:space="preserve"> stana ili kuće nije roditelj, brat ili sestra </w:t>
      </w:r>
      <w:r>
        <w:rPr>
          <w:sz w:val="24"/>
          <w:szCs w:val="24"/>
        </w:rPr>
        <w:t>aplikanta</w:t>
      </w:r>
      <w:r w:rsidRPr="00DB06C9">
        <w:rPr>
          <w:sz w:val="24"/>
          <w:szCs w:val="24"/>
        </w:rPr>
        <w:t xml:space="preserve"> ili roditelj, brat ili sestra bračnog partnera </w:t>
      </w:r>
      <w:r>
        <w:rPr>
          <w:sz w:val="24"/>
          <w:szCs w:val="24"/>
        </w:rPr>
        <w:t xml:space="preserve">aplikanta </w:t>
      </w:r>
      <w:r w:rsidRPr="00DB06C9">
        <w:rPr>
          <w:sz w:val="24"/>
          <w:szCs w:val="24"/>
        </w:rPr>
        <w:t>ne stariju od 30 dana (orginal ili ovjerena kopija),</w:t>
      </w:r>
    </w:p>
    <w:p w14:paraId="78EA8BB9" w14:textId="3942EA90" w:rsidR="00436CB3" w:rsidRPr="00075442" w:rsidRDefault="00436CB3" w:rsidP="00436CB3">
      <w:pPr>
        <w:pStyle w:val="ListParagraph"/>
        <w:widowControl w:val="0"/>
        <w:numPr>
          <w:ilvl w:val="0"/>
          <w:numId w:val="16"/>
        </w:numPr>
        <w:tabs>
          <w:tab w:val="left" w:pos="1711"/>
          <w:tab w:val="left" w:pos="1713"/>
        </w:tabs>
        <w:autoSpaceDE w:val="0"/>
        <w:autoSpaceDN w:val="0"/>
        <w:spacing w:line="264" w:lineRule="auto"/>
        <w:ind w:left="567" w:right="122" w:hanging="425"/>
        <w:contextualSpacing w:val="0"/>
        <w:jc w:val="both"/>
        <w:rPr>
          <w:sz w:val="24"/>
          <w:szCs w:val="24"/>
        </w:rPr>
      </w:pPr>
      <w:r w:rsidRPr="00075442">
        <w:rPr>
          <w:spacing w:val="-2"/>
          <w:sz w:val="24"/>
          <w:szCs w:val="24"/>
        </w:rPr>
        <w:t>ugovor</w:t>
      </w:r>
      <w:r w:rsidRPr="00075442">
        <w:rPr>
          <w:spacing w:val="-1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o</w:t>
      </w:r>
      <w:r w:rsidRPr="00075442">
        <w:rPr>
          <w:spacing w:val="-1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zakupu</w:t>
      </w:r>
      <w:r w:rsidRPr="00075442">
        <w:rPr>
          <w:spacing w:val="-13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stana</w:t>
      </w:r>
      <w:r w:rsidRPr="00075442">
        <w:rPr>
          <w:spacing w:val="-1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ili</w:t>
      </w:r>
      <w:r w:rsidRPr="00075442">
        <w:rPr>
          <w:spacing w:val="-1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kuće</w:t>
      </w:r>
      <w:r w:rsidRPr="00075442">
        <w:rPr>
          <w:spacing w:val="-13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na</w:t>
      </w:r>
      <w:r w:rsidRPr="00075442">
        <w:rPr>
          <w:spacing w:val="-1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području</w:t>
      </w:r>
      <w:r w:rsidRPr="00075442">
        <w:rPr>
          <w:spacing w:val="-13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Unsko-sanskog</w:t>
      </w:r>
      <w:r w:rsidRPr="00075442">
        <w:rPr>
          <w:spacing w:val="-4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kantona,</w:t>
      </w:r>
      <w:r w:rsidRPr="00075442">
        <w:rPr>
          <w:spacing w:val="-9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ovjeren</w:t>
      </w:r>
      <w:r w:rsidRPr="00075442">
        <w:rPr>
          <w:spacing w:val="-7"/>
          <w:sz w:val="24"/>
          <w:szCs w:val="24"/>
        </w:rPr>
        <w:t xml:space="preserve"> </w:t>
      </w:r>
      <w:r w:rsidRPr="00075442">
        <w:rPr>
          <w:spacing w:val="-2"/>
          <w:sz w:val="24"/>
          <w:szCs w:val="24"/>
        </w:rPr>
        <w:t>u</w:t>
      </w:r>
      <w:r w:rsidRPr="00075442"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P</w:t>
      </w:r>
      <w:r w:rsidRPr="00075442">
        <w:rPr>
          <w:spacing w:val="-2"/>
          <w:sz w:val="24"/>
          <w:szCs w:val="24"/>
        </w:rPr>
        <w:t xml:space="preserve">oreskoj </w:t>
      </w:r>
      <w:r w:rsidRPr="00075442">
        <w:rPr>
          <w:sz w:val="24"/>
          <w:szCs w:val="24"/>
        </w:rPr>
        <w:t>upravi, zaključen do dana podnošenja zahtjeva na period ne kraći od godinu dana (original ili</w:t>
      </w:r>
      <w:r w:rsidRPr="00075442">
        <w:rPr>
          <w:spacing w:val="-4"/>
          <w:sz w:val="24"/>
          <w:szCs w:val="24"/>
        </w:rPr>
        <w:t xml:space="preserve"> </w:t>
      </w:r>
      <w:r w:rsidRPr="00075442">
        <w:rPr>
          <w:sz w:val="24"/>
          <w:szCs w:val="24"/>
        </w:rPr>
        <w:t>ovjerena kopija),</w:t>
      </w:r>
    </w:p>
    <w:p w14:paraId="58FF2F1E" w14:textId="346EED80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ispravu nadležnog organa za kriterij iz </w:t>
      </w:r>
      <w:r>
        <w:rPr>
          <w:sz w:val="24"/>
          <w:szCs w:val="24"/>
        </w:rPr>
        <w:t>tačke III podtačka 3. Javnog poziva</w:t>
      </w:r>
      <w:r w:rsidRPr="00DB06C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ovjerena </w:t>
      </w:r>
      <w:r w:rsidRPr="00DB06C9">
        <w:rPr>
          <w:sz w:val="24"/>
          <w:szCs w:val="24"/>
        </w:rPr>
        <w:t>kopija),</w:t>
      </w:r>
    </w:p>
    <w:p w14:paraId="50BF75ED" w14:textId="18CDF3ED" w:rsidR="00436CB3" w:rsidRPr="008A5014" w:rsidRDefault="00436CB3" w:rsidP="00436CB3">
      <w:pPr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contextualSpacing/>
        <w:jc w:val="both"/>
        <w:rPr>
          <w:sz w:val="24"/>
          <w:szCs w:val="24"/>
        </w:rPr>
      </w:pPr>
      <w:r w:rsidRPr="008A5014">
        <w:rPr>
          <w:sz w:val="24"/>
          <w:szCs w:val="24"/>
        </w:rPr>
        <w:t xml:space="preserve">ispravu nadležnog organa </w:t>
      </w:r>
      <w:r w:rsidRPr="00DB06C9">
        <w:rPr>
          <w:sz w:val="24"/>
          <w:szCs w:val="24"/>
        </w:rPr>
        <w:t xml:space="preserve">za kriterij iz </w:t>
      </w:r>
      <w:r>
        <w:rPr>
          <w:sz w:val="24"/>
          <w:szCs w:val="24"/>
        </w:rPr>
        <w:t>tačke III podtačka 4. Javnog poziva</w:t>
      </w:r>
      <w:r w:rsidRPr="00DB06C9">
        <w:rPr>
          <w:sz w:val="24"/>
          <w:szCs w:val="24"/>
        </w:rPr>
        <w:t xml:space="preserve"> </w:t>
      </w:r>
      <w:r w:rsidRPr="008A5014">
        <w:rPr>
          <w:sz w:val="24"/>
          <w:szCs w:val="24"/>
        </w:rPr>
        <w:t>(</w:t>
      </w:r>
      <w:r>
        <w:rPr>
          <w:sz w:val="24"/>
          <w:szCs w:val="24"/>
        </w:rPr>
        <w:t xml:space="preserve">ovjerena </w:t>
      </w:r>
      <w:r w:rsidRPr="008A5014">
        <w:rPr>
          <w:sz w:val="24"/>
          <w:szCs w:val="24"/>
        </w:rPr>
        <w:t>kopija),</w:t>
      </w:r>
    </w:p>
    <w:p w14:paraId="5C1BF1BE" w14:textId="77777777" w:rsidR="00436CB3" w:rsidRPr="00D11713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142" w:firstLine="0"/>
        <w:jc w:val="both"/>
        <w:rPr>
          <w:sz w:val="24"/>
          <w:szCs w:val="24"/>
        </w:rPr>
      </w:pPr>
      <w:r w:rsidRPr="00D11713">
        <w:rPr>
          <w:sz w:val="24"/>
          <w:szCs w:val="24"/>
        </w:rPr>
        <w:t>izjava – kućna lista ne starija od 30 dana (orginal ili ovjerena kopija),</w:t>
      </w:r>
    </w:p>
    <w:p w14:paraId="3715EE66" w14:textId="77777777" w:rsidR="00436CB3" w:rsidRPr="00F9755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142" w:firstLine="0"/>
        <w:jc w:val="both"/>
        <w:rPr>
          <w:sz w:val="24"/>
          <w:szCs w:val="24"/>
        </w:rPr>
      </w:pPr>
      <w:r w:rsidRPr="00F97559">
        <w:rPr>
          <w:sz w:val="24"/>
          <w:szCs w:val="24"/>
        </w:rPr>
        <w:t xml:space="preserve">dokaz o visini stalnih prihoda za sve punoljetne članove porodičnog domaćinstva (kopija): </w:t>
      </w:r>
    </w:p>
    <w:p w14:paraId="5F6799DE" w14:textId="77777777" w:rsidR="00436CB3" w:rsidRPr="004626B6" w:rsidRDefault="00436CB3" w:rsidP="00436CB3">
      <w:pPr>
        <w:pStyle w:val="ListParagraph"/>
        <w:autoSpaceDE w:val="0"/>
        <w:autoSpaceDN w:val="0"/>
        <w:adjustRightInd w:val="0"/>
        <w:spacing w:line="30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DB06C9">
        <w:rPr>
          <w:sz w:val="24"/>
          <w:szCs w:val="24"/>
        </w:rPr>
        <w:t xml:space="preserve"> </w:t>
      </w:r>
      <w:r w:rsidRPr="004626B6">
        <w:rPr>
          <w:sz w:val="24"/>
          <w:szCs w:val="24"/>
        </w:rPr>
        <w:t xml:space="preserve">potvrda ili platna lista poslodavca o mjesečnim primanjima </w:t>
      </w:r>
      <w:r>
        <w:rPr>
          <w:sz w:val="24"/>
          <w:szCs w:val="24"/>
        </w:rPr>
        <w:t>aplikanta</w:t>
      </w:r>
      <w:r w:rsidRPr="004626B6">
        <w:rPr>
          <w:sz w:val="24"/>
          <w:szCs w:val="24"/>
        </w:rPr>
        <w:t xml:space="preserve"> i svih punoljetnih članov</w:t>
      </w:r>
      <w:r>
        <w:rPr>
          <w:sz w:val="24"/>
          <w:szCs w:val="24"/>
        </w:rPr>
        <w:t>a</w:t>
      </w:r>
      <w:r w:rsidRPr="004626B6">
        <w:rPr>
          <w:sz w:val="24"/>
          <w:szCs w:val="24"/>
        </w:rPr>
        <w:t xml:space="preserve"> porodičnog domaćinstva,  </w:t>
      </w:r>
    </w:p>
    <w:p w14:paraId="2486B92F" w14:textId="77777777" w:rsidR="00436CB3" w:rsidRDefault="00436CB3" w:rsidP="00436CB3">
      <w:pPr>
        <w:pStyle w:val="ListParagraph"/>
        <w:autoSpaceDE w:val="0"/>
        <w:autoSpaceDN w:val="0"/>
        <w:adjustRightInd w:val="0"/>
        <w:spacing w:line="30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DB06C9">
        <w:rPr>
          <w:sz w:val="24"/>
          <w:szCs w:val="24"/>
        </w:rPr>
        <w:t xml:space="preserve">ček od PIO </w:t>
      </w:r>
      <w:r>
        <w:rPr>
          <w:sz w:val="24"/>
          <w:szCs w:val="24"/>
        </w:rPr>
        <w:t>-</w:t>
      </w:r>
      <w:r w:rsidRPr="00DB06C9">
        <w:rPr>
          <w:sz w:val="24"/>
          <w:szCs w:val="24"/>
        </w:rPr>
        <w:t>penzije za posljedn</w:t>
      </w:r>
      <w:r>
        <w:rPr>
          <w:sz w:val="24"/>
          <w:szCs w:val="24"/>
        </w:rPr>
        <w:t>i mjesec</w:t>
      </w:r>
      <w:r w:rsidRPr="00DB06C9">
        <w:rPr>
          <w:sz w:val="24"/>
          <w:szCs w:val="24"/>
        </w:rPr>
        <w:t xml:space="preserve">, </w:t>
      </w:r>
    </w:p>
    <w:p w14:paraId="5F7B0A40" w14:textId="77777777" w:rsidR="00436CB3" w:rsidRPr="00DB06C9" w:rsidRDefault="00436CB3" w:rsidP="00436CB3">
      <w:pPr>
        <w:pStyle w:val="ListParagraph"/>
        <w:autoSpaceDE w:val="0"/>
        <w:autoSpaceDN w:val="0"/>
        <w:adjustRightInd w:val="0"/>
        <w:spacing w:line="30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B06C9">
        <w:rPr>
          <w:sz w:val="24"/>
          <w:szCs w:val="24"/>
        </w:rPr>
        <w:t xml:space="preserve">za osobe koje imaju registrovanu samostalnu djelatnost: rješenje o registraciji obrta/srodne djelatnosti, obrazac 2002 o plaćenim doprinosima za </w:t>
      </w:r>
      <w:r>
        <w:rPr>
          <w:sz w:val="24"/>
          <w:szCs w:val="24"/>
        </w:rPr>
        <w:t>posljednji</w:t>
      </w:r>
      <w:r w:rsidRPr="00DB06C9">
        <w:rPr>
          <w:sz w:val="24"/>
          <w:szCs w:val="24"/>
        </w:rPr>
        <w:t xml:space="preserve"> </w:t>
      </w:r>
      <w:r>
        <w:rPr>
          <w:sz w:val="24"/>
          <w:szCs w:val="24"/>
        </w:rPr>
        <w:t>mjesec</w:t>
      </w:r>
      <w:r w:rsidRPr="00DB06C9">
        <w:rPr>
          <w:sz w:val="24"/>
          <w:szCs w:val="24"/>
        </w:rPr>
        <w:t xml:space="preserve"> i GPD i SPR obrasci godišnje prijave za 202</w:t>
      </w:r>
      <w:r>
        <w:rPr>
          <w:sz w:val="24"/>
          <w:szCs w:val="24"/>
        </w:rPr>
        <w:t>4</w:t>
      </w:r>
      <w:r w:rsidRPr="00DB06C9">
        <w:rPr>
          <w:sz w:val="24"/>
          <w:szCs w:val="24"/>
        </w:rPr>
        <w:t>. godinu,</w:t>
      </w:r>
    </w:p>
    <w:p w14:paraId="0E4532B6" w14:textId="77777777" w:rsidR="00436CB3" w:rsidRPr="000E63C7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709" w:hanging="567"/>
        <w:jc w:val="both"/>
        <w:rPr>
          <w:sz w:val="24"/>
          <w:szCs w:val="24"/>
        </w:rPr>
      </w:pPr>
      <w:r w:rsidRPr="000E63C7">
        <w:rPr>
          <w:sz w:val="24"/>
          <w:szCs w:val="24"/>
        </w:rPr>
        <w:t>uvjerenje iz Poreske uprave za podnosioca prijave i punoljetne članove domaćinstva o dodatnim prihodima (kopija),</w:t>
      </w:r>
    </w:p>
    <w:p w14:paraId="0FB73474" w14:textId="5FCF6908" w:rsidR="00436CB3" w:rsidRPr="00AE1E36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uvjerenje </w:t>
      </w:r>
      <w:r>
        <w:rPr>
          <w:sz w:val="24"/>
          <w:szCs w:val="24"/>
        </w:rPr>
        <w:t>S</w:t>
      </w:r>
      <w:r w:rsidRPr="00DB06C9">
        <w:rPr>
          <w:sz w:val="24"/>
          <w:szCs w:val="24"/>
        </w:rPr>
        <w:t xml:space="preserve">lužbe za zapošljavanje za sve nezaposlene članove domaćinstva, a ukoliko se isti ne vode na evidenciji </w:t>
      </w:r>
      <w:r>
        <w:rPr>
          <w:sz w:val="24"/>
          <w:szCs w:val="24"/>
        </w:rPr>
        <w:t>S</w:t>
      </w:r>
      <w:r w:rsidRPr="00DB06C9">
        <w:rPr>
          <w:sz w:val="24"/>
          <w:szCs w:val="24"/>
        </w:rPr>
        <w:t xml:space="preserve">lužbe za zapošljavanje, uvjerenje iz ispostave </w:t>
      </w:r>
      <w:r>
        <w:rPr>
          <w:sz w:val="24"/>
          <w:szCs w:val="24"/>
        </w:rPr>
        <w:t>P</w:t>
      </w:r>
      <w:r w:rsidRPr="00DB06C9">
        <w:rPr>
          <w:sz w:val="24"/>
          <w:szCs w:val="24"/>
        </w:rPr>
        <w:t>oreske uprave za sve nezaposlene članove domaćinstva kao dokaz o statusu nezaposlenosti (kopija),</w:t>
      </w:r>
    </w:p>
    <w:p w14:paraId="026412CC" w14:textId="77777777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dokaz nadležne obrazovne ustanove o redovnom školovanju djeteta/djece,</w:t>
      </w:r>
    </w:p>
    <w:p w14:paraId="5431C89E" w14:textId="77777777" w:rsidR="00436CB3" w:rsidRPr="00DB06C9" w:rsidRDefault="00436CB3" w:rsidP="00436C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auto"/>
        <w:ind w:left="567" w:hanging="425"/>
        <w:jc w:val="both"/>
        <w:rPr>
          <w:sz w:val="24"/>
          <w:szCs w:val="24"/>
        </w:rPr>
      </w:pPr>
      <w:r w:rsidRPr="00DB06C9">
        <w:rPr>
          <w:sz w:val="24"/>
          <w:szCs w:val="24"/>
        </w:rPr>
        <w:t xml:space="preserve">dokaz o otvorenom transakcijskom računu u banci za </w:t>
      </w:r>
      <w:r>
        <w:rPr>
          <w:sz w:val="24"/>
          <w:szCs w:val="24"/>
        </w:rPr>
        <w:t>aplikanta</w:t>
      </w:r>
      <w:r w:rsidRPr="00DB06C9">
        <w:rPr>
          <w:sz w:val="24"/>
          <w:szCs w:val="24"/>
        </w:rPr>
        <w:t xml:space="preserve"> (kopija). </w:t>
      </w:r>
    </w:p>
    <w:p w14:paraId="14EA2B32" w14:textId="77777777" w:rsidR="00436CB3" w:rsidRPr="00DB06C9" w:rsidRDefault="00436CB3" w:rsidP="00436CB3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35C66241" w14:textId="2D7B191B" w:rsidR="00BF305F" w:rsidRPr="00131E5F" w:rsidRDefault="00131E5F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ab/>
      </w:r>
    </w:p>
    <w:p w14:paraId="2F1C0F1E" w14:textId="025791FB" w:rsidR="00BF305F" w:rsidRDefault="00BF305F" w:rsidP="00BF305F">
      <w:pPr>
        <w:pStyle w:val="Heading2"/>
        <w:rPr>
          <w:lang w:val="hr-HR"/>
        </w:rPr>
      </w:pPr>
      <w:r>
        <w:rPr>
          <w:lang w:val="hr-HR"/>
        </w:rPr>
        <w:t>NAČIN DOSTAVLJANJA PRIJAVA</w:t>
      </w:r>
    </w:p>
    <w:p w14:paraId="646AF3D4" w14:textId="77777777" w:rsidR="00BF305F" w:rsidRDefault="00BF305F" w:rsidP="00131E5F">
      <w:pPr>
        <w:spacing w:line="300" w:lineRule="auto"/>
        <w:jc w:val="both"/>
        <w:rPr>
          <w:sz w:val="24"/>
          <w:szCs w:val="24"/>
          <w:lang w:val="hr-HR" w:eastAsia="bs-Latn-BA"/>
        </w:rPr>
      </w:pPr>
    </w:p>
    <w:p w14:paraId="2B4EB8DF" w14:textId="115FC7B2" w:rsidR="00842645" w:rsidRDefault="00842645" w:rsidP="00842645">
      <w:pPr>
        <w:spacing w:line="300" w:lineRule="auto"/>
        <w:ind w:firstLine="708"/>
        <w:jc w:val="both"/>
        <w:rPr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 xml:space="preserve">Obrazac prijave na Javni poziv za </w:t>
      </w:r>
      <w:r w:rsidRPr="005C6194">
        <w:rPr>
          <w:sz w:val="24"/>
          <w:szCs w:val="24"/>
          <w:lang w:val="hr-HR" w:eastAsia="bs-Latn-BA"/>
        </w:rPr>
        <w:t xml:space="preserve">subvencioniranje </w:t>
      </w:r>
      <w:r w:rsidR="00436CB3">
        <w:rPr>
          <w:sz w:val="24"/>
          <w:szCs w:val="24"/>
          <w:lang w:val="hr-HR" w:eastAsia="bs-Latn-BA"/>
        </w:rPr>
        <w:t>dijela zakupnine stana ili kuće</w:t>
      </w:r>
      <w:r w:rsidRPr="005C6194">
        <w:rPr>
          <w:sz w:val="24"/>
          <w:szCs w:val="24"/>
          <w:lang w:val="hr-HR" w:eastAsia="bs-Latn-BA"/>
        </w:rPr>
        <w:t xml:space="preserve"> </w:t>
      </w:r>
      <w:r>
        <w:rPr>
          <w:sz w:val="24"/>
          <w:szCs w:val="24"/>
          <w:lang w:val="hr-HR" w:eastAsia="bs-Latn-BA"/>
        </w:rPr>
        <w:t>za višečlane porodice za 2025</w:t>
      </w:r>
      <w:r w:rsidRPr="00131E5F">
        <w:rPr>
          <w:sz w:val="24"/>
          <w:szCs w:val="24"/>
          <w:lang w:val="hr-HR" w:eastAsia="bs-Latn-BA"/>
        </w:rPr>
        <w:t xml:space="preserve">. godinu sa izjavama, </w:t>
      </w:r>
      <w:r>
        <w:rPr>
          <w:sz w:val="24"/>
          <w:szCs w:val="24"/>
          <w:lang w:val="hr-HR" w:eastAsia="bs-Latn-BA"/>
        </w:rPr>
        <w:t xml:space="preserve"> može se preuzeti</w:t>
      </w:r>
      <w:r w:rsidRPr="00131E5F">
        <w:rPr>
          <w:sz w:val="24"/>
          <w:szCs w:val="24"/>
          <w:lang w:val="hr-HR" w:eastAsia="bs-Latn-BA"/>
        </w:rPr>
        <w:t xml:space="preserve"> na web stranici Vlade Unsko-sanskog kantona </w:t>
      </w:r>
      <w:hyperlink r:id="rId9" w:history="1">
        <w:r w:rsidRPr="00131E5F">
          <w:rPr>
            <w:rStyle w:val="Hyperlink"/>
            <w:sz w:val="24"/>
            <w:szCs w:val="24"/>
            <w:lang w:val="en-US" w:eastAsia="bs-Latn-BA"/>
          </w:rPr>
          <w:t>www.vladausk.ba</w:t>
        </w:r>
      </w:hyperlink>
      <w:r w:rsidRPr="00131E5F">
        <w:rPr>
          <w:sz w:val="24"/>
          <w:szCs w:val="24"/>
          <w:lang w:val="hr-HR" w:eastAsia="bs-Latn-BA"/>
        </w:rPr>
        <w:t>.</w:t>
      </w:r>
    </w:p>
    <w:p w14:paraId="07FC621B" w14:textId="2F7BEAFB" w:rsidR="00131E5F" w:rsidRPr="00131E5F" w:rsidRDefault="00131E5F" w:rsidP="00BF305F">
      <w:pPr>
        <w:spacing w:line="300" w:lineRule="auto"/>
        <w:ind w:firstLine="708"/>
        <w:jc w:val="both"/>
        <w:rPr>
          <w:b/>
          <w:bCs/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>Popunjen</w:t>
      </w:r>
      <w:r w:rsidR="00436CB3">
        <w:rPr>
          <w:sz w:val="24"/>
          <w:szCs w:val="24"/>
          <w:lang w:val="hr-HR" w:eastAsia="bs-Latn-BA"/>
        </w:rPr>
        <w:t>a</w:t>
      </w:r>
      <w:r w:rsidRPr="00131E5F">
        <w:rPr>
          <w:sz w:val="24"/>
          <w:szCs w:val="24"/>
          <w:lang w:val="hr-HR" w:eastAsia="bs-Latn-BA"/>
        </w:rPr>
        <w:t xml:space="preserve"> prijav</w:t>
      </w:r>
      <w:r w:rsidR="00436CB3">
        <w:rPr>
          <w:sz w:val="24"/>
          <w:szCs w:val="24"/>
          <w:lang w:val="hr-HR" w:eastAsia="bs-Latn-BA"/>
        </w:rPr>
        <w:t>a</w:t>
      </w:r>
      <w:r w:rsidRPr="00131E5F">
        <w:rPr>
          <w:sz w:val="24"/>
          <w:szCs w:val="24"/>
          <w:lang w:val="hr-HR" w:eastAsia="bs-Latn-BA"/>
        </w:rPr>
        <w:t xml:space="preserve"> sa potrebnom dokumentacijom </w:t>
      </w:r>
      <w:r w:rsidR="005B1228">
        <w:rPr>
          <w:sz w:val="24"/>
          <w:szCs w:val="24"/>
          <w:lang w:val="hr-HR" w:eastAsia="bs-Latn-BA"/>
        </w:rPr>
        <w:t>dostav</w:t>
      </w:r>
      <w:r w:rsidR="008C5B52">
        <w:rPr>
          <w:sz w:val="24"/>
          <w:szCs w:val="24"/>
          <w:lang w:val="hr-HR" w:eastAsia="bs-Latn-BA"/>
        </w:rPr>
        <w:t>lja se</w:t>
      </w:r>
      <w:r w:rsidRPr="00131E5F">
        <w:rPr>
          <w:sz w:val="24"/>
          <w:szCs w:val="24"/>
          <w:lang w:val="hr-HR" w:eastAsia="bs-Latn-BA"/>
        </w:rPr>
        <w:t xml:space="preserve"> lično na protokol Vlade Unsko-sanskog kantona ili putem pošte na adresu: </w:t>
      </w:r>
      <w:r w:rsidRPr="00131E5F">
        <w:rPr>
          <w:b/>
          <w:bCs/>
          <w:sz w:val="24"/>
          <w:szCs w:val="24"/>
          <w:lang w:val="hr-HR" w:eastAsia="bs-Latn-BA"/>
        </w:rPr>
        <w:t xml:space="preserve">Ministarstvo za građenje, prostorno uređenje i zaštitu okoliša - Komisija za provođenje Javnog poziva za </w:t>
      </w:r>
      <w:r w:rsidR="005C6194" w:rsidRPr="005C6194">
        <w:rPr>
          <w:b/>
          <w:bCs/>
          <w:sz w:val="24"/>
          <w:szCs w:val="24"/>
          <w:lang w:val="hr-HR" w:eastAsia="bs-Latn-BA"/>
        </w:rPr>
        <w:t xml:space="preserve">subvencioniranje </w:t>
      </w:r>
      <w:r w:rsidR="003D47FB" w:rsidRPr="003D47FB">
        <w:rPr>
          <w:b/>
          <w:sz w:val="24"/>
          <w:szCs w:val="24"/>
          <w:lang w:val="hr-HR" w:eastAsia="bs-Latn-BA"/>
        </w:rPr>
        <w:t>dijela zakupnine stana ili kuće</w:t>
      </w:r>
      <w:r w:rsidR="003D47FB" w:rsidRPr="005C6194">
        <w:rPr>
          <w:sz w:val="24"/>
          <w:szCs w:val="24"/>
          <w:lang w:val="hr-HR" w:eastAsia="bs-Latn-BA"/>
        </w:rPr>
        <w:t xml:space="preserve"> </w:t>
      </w:r>
      <w:r w:rsidR="00CC5759">
        <w:rPr>
          <w:b/>
          <w:bCs/>
          <w:sz w:val="24"/>
          <w:szCs w:val="24"/>
          <w:lang w:val="hr-HR" w:eastAsia="bs-Latn-BA"/>
        </w:rPr>
        <w:t xml:space="preserve">za višečlane porodice za </w:t>
      </w:r>
      <w:r w:rsidRPr="00131E5F">
        <w:rPr>
          <w:b/>
          <w:bCs/>
          <w:sz w:val="24"/>
          <w:szCs w:val="24"/>
          <w:lang w:val="hr-HR" w:eastAsia="bs-Latn-BA"/>
        </w:rPr>
        <w:t>202</w:t>
      </w:r>
      <w:r w:rsidR="00CC5759">
        <w:rPr>
          <w:b/>
          <w:bCs/>
          <w:sz w:val="24"/>
          <w:szCs w:val="24"/>
          <w:lang w:val="hr-HR" w:eastAsia="bs-Latn-BA"/>
        </w:rPr>
        <w:t>5</w:t>
      </w:r>
      <w:r w:rsidRPr="00131E5F">
        <w:rPr>
          <w:b/>
          <w:bCs/>
          <w:sz w:val="24"/>
          <w:szCs w:val="24"/>
          <w:lang w:val="hr-HR" w:eastAsia="bs-Latn-BA"/>
        </w:rPr>
        <w:t xml:space="preserve">. godinu, </w:t>
      </w:r>
      <w:r w:rsidRPr="00131E5F">
        <w:rPr>
          <w:b/>
          <w:sz w:val="24"/>
          <w:szCs w:val="24"/>
          <w:lang w:val="hr-HR" w:eastAsia="bs-Latn-BA"/>
        </w:rPr>
        <w:t>ulica Alije Đerzeleza broj 2. Bihać</w:t>
      </w:r>
      <w:r w:rsidRPr="00131E5F">
        <w:rPr>
          <w:b/>
          <w:bCs/>
          <w:sz w:val="24"/>
          <w:szCs w:val="24"/>
          <w:lang w:val="hr-HR" w:eastAsia="bs-Latn-BA"/>
        </w:rPr>
        <w:t xml:space="preserve">, u koverti </w:t>
      </w:r>
      <w:r w:rsidR="005B1228">
        <w:rPr>
          <w:b/>
          <w:bCs/>
          <w:sz w:val="24"/>
          <w:szCs w:val="24"/>
          <w:lang w:val="hr-HR" w:eastAsia="bs-Latn-BA"/>
        </w:rPr>
        <w:t>sa</w:t>
      </w:r>
      <w:r w:rsidRPr="00131E5F">
        <w:rPr>
          <w:b/>
          <w:bCs/>
          <w:sz w:val="24"/>
          <w:szCs w:val="24"/>
          <w:lang w:val="hr-HR" w:eastAsia="bs-Latn-BA"/>
        </w:rPr>
        <w:t xml:space="preserve"> naznak</w:t>
      </w:r>
      <w:r w:rsidR="005B1228">
        <w:rPr>
          <w:b/>
          <w:bCs/>
          <w:sz w:val="24"/>
          <w:szCs w:val="24"/>
          <w:lang w:val="hr-HR" w:eastAsia="bs-Latn-BA"/>
        </w:rPr>
        <w:t>om</w:t>
      </w:r>
      <w:r w:rsidRPr="00131E5F">
        <w:rPr>
          <w:b/>
          <w:bCs/>
          <w:sz w:val="24"/>
          <w:szCs w:val="24"/>
          <w:lang w:val="hr-HR" w:eastAsia="bs-Latn-BA"/>
        </w:rPr>
        <w:t xml:space="preserve"> „Prijava na Javni poziv – NE OTVARATI“.</w:t>
      </w:r>
    </w:p>
    <w:p w14:paraId="206BC180" w14:textId="77777777" w:rsidR="00803C99" w:rsidRDefault="00131E5F" w:rsidP="00962F02">
      <w:pPr>
        <w:spacing w:line="300" w:lineRule="auto"/>
        <w:ind w:firstLine="708"/>
        <w:jc w:val="both"/>
        <w:rPr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 xml:space="preserve">Javni poziv </w:t>
      </w:r>
      <w:r w:rsidR="00803C99">
        <w:rPr>
          <w:sz w:val="24"/>
          <w:szCs w:val="24"/>
          <w:lang w:val="hr-HR" w:eastAsia="bs-Latn-BA"/>
        </w:rPr>
        <w:t xml:space="preserve">se objavljuje </w:t>
      </w:r>
      <w:r w:rsidRPr="00131E5F">
        <w:rPr>
          <w:sz w:val="24"/>
          <w:szCs w:val="24"/>
          <w:lang w:val="hr-HR" w:eastAsia="bs-Latn-BA"/>
        </w:rPr>
        <w:t xml:space="preserve">na </w:t>
      </w:r>
      <w:r w:rsidRPr="00131E5F">
        <w:rPr>
          <w:sz w:val="24"/>
          <w:szCs w:val="24"/>
          <w:lang w:val="en-US" w:eastAsia="bs-Latn-BA"/>
        </w:rPr>
        <w:t xml:space="preserve">oglasnoj ploči Vlade Unsko-sanskog kantona i web stranici Vlade Unsko-sanskog kantona </w:t>
      </w:r>
      <w:bookmarkStart w:id="4" w:name="_Hlk207273880"/>
      <w:r w:rsidR="0041598D">
        <w:fldChar w:fldCharType="begin"/>
      </w:r>
      <w:r w:rsidR="0041598D">
        <w:instrText xml:space="preserve"> HYPERLINK "http://www.vladausk.ba" </w:instrText>
      </w:r>
      <w:r w:rsidR="0041598D">
        <w:fldChar w:fldCharType="separate"/>
      </w:r>
      <w:r w:rsidRPr="00131E5F">
        <w:rPr>
          <w:rStyle w:val="Hyperlink"/>
          <w:sz w:val="24"/>
          <w:szCs w:val="24"/>
          <w:lang w:val="en-US" w:eastAsia="bs-Latn-BA"/>
        </w:rPr>
        <w:t>www.vladausk.ba</w:t>
      </w:r>
      <w:r w:rsidR="0041598D">
        <w:rPr>
          <w:rStyle w:val="Hyperlink"/>
          <w:sz w:val="24"/>
          <w:szCs w:val="24"/>
          <w:lang w:val="en-US" w:eastAsia="bs-Latn-BA"/>
        </w:rPr>
        <w:fldChar w:fldCharType="end"/>
      </w:r>
      <w:bookmarkEnd w:id="4"/>
      <w:r w:rsidRPr="00131E5F">
        <w:rPr>
          <w:sz w:val="24"/>
          <w:szCs w:val="24"/>
          <w:lang w:val="hr-HR" w:eastAsia="bs-Latn-BA"/>
        </w:rPr>
        <w:t>.</w:t>
      </w:r>
    </w:p>
    <w:p w14:paraId="09497342" w14:textId="61D76C89" w:rsidR="00803C99" w:rsidRPr="00131E5F" w:rsidRDefault="00131E5F" w:rsidP="00803C99">
      <w:pPr>
        <w:spacing w:line="300" w:lineRule="auto"/>
        <w:jc w:val="both"/>
        <w:rPr>
          <w:b/>
          <w:bCs/>
          <w:sz w:val="24"/>
          <w:szCs w:val="24"/>
          <w:lang w:val="hr-HR" w:eastAsia="bs-Latn-BA"/>
        </w:rPr>
      </w:pPr>
      <w:r w:rsidRPr="00131E5F">
        <w:rPr>
          <w:sz w:val="24"/>
          <w:szCs w:val="24"/>
          <w:lang w:val="hr-HR" w:eastAsia="bs-Latn-BA"/>
        </w:rPr>
        <w:t xml:space="preserve"> </w:t>
      </w:r>
      <w:r w:rsidR="00803C99" w:rsidRPr="00131E5F">
        <w:rPr>
          <w:b/>
          <w:bCs/>
          <w:sz w:val="24"/>
          <w:szCs w:val="24"/>
          <w:lang w:val="hr-HR" w:eastAsia="bs-Latn-BA"/>
        </w:rPr>
        <w:t xml:space="preserve">Javni poziv ostaje otvoren </w:t>
      </w:r>
      <w:r w:rsidR="00803C99">
        <w:rPr>
          <w:b/>
          <w:bCs/>
          <w:sz w:val="24"/>
          <w:szCs w:val="24"/>
          <w:lang w:val="hr-HR" w:eastAsia="bs-Latn-BA"/>
        </w:rPr>
        <w:t>30</w:t>
      </w:r>
      <w:r w:rsidR="00803C99" w:rsidRPr="00131E5F">
        <w:rPr>
          <w:b/>
          <w:bCs/>
          <w:sz w:val="24"/>
          <w:szCs w:val="24"/>
          <w:lang w:val="hr-HR" w:eastAsia="bs-Latn-BA"/>
        </w:rPr>
        <w:t xml:space="preserve"> dana od dana zadnje objave. </w:t>
      </w:r>
    </w:p>
    <w:p w14:paraId="3FB702DA" w14:textId="1AB090F1" w:rsidR="00131E5F" w:rsidRPr="00131E5F" w:rsidRDefault="003D47FB" w:rsidP="00962F02">
      <w:pPr>
        <w:spacing w:line="300" w:lineRule="auto"/>
        <w:ind w:firstLine="708"/>
        <w:jc w:val="both"/>
        <w:rPr>
          <w:sz w:val="24"/>
          <w:szCs w:val="24"/>
          <w:lang w:val="hr-HR" w:eastAsia="bs-Latn-BA"/>
        </w:rPr>
      </w:pPr>
      <w:r>
        <w:rPr>
          <w:sz w:val="24"/>
          <w:szCs w:val="24"/>
        </w:rPr>
        <w:t xml:space="preserve">Nepotpune i neblagovremene </w:t>
      </w:r>
      <w:r w:rsidRPr="00DB06C9">
        <w:rPr>
          <w:sz w:val="24"/>
          <w:szCs w:val="24"/>
        </w:rPr>
        <w:t>prijav</w:t>
      </w:r>
      <w:r>
        <w:rPr>
          <w:sz w:val="24"/>
          <w:szCs w:val="24"/>
        </w:rPr>
        <w:t>e komisija će odbaciti, dok će prijave aplikanata koji ne ispunjavaju uvjete iz tačke II Javnog poziva komisija odbiti</w:t>
      </w:r>
      <w:r w:rsidR="00131E5F" w:rsidRPr="00131E5F">
        <w:rPr>
          <w:sz w:val="24"/>
          <w:szCs w:val="24"/>
          <w:lang w:val="hr-HR" w:eastAsia="bs-Latn-BA"/>
        </w:rPr>
        <w:t>.</w:t>
      </w:r>
    </w:p>
    <w:p w14:paraId="6AF53AC3" w14:textId="0F9E791F" w:rsidR="00131E5F" w:rsidRDefault="00131E5F" w:rsidP="00131E5F">
      <w:pPr>
        <w:spacing w:line="300" w:lineRule="auto"/>
        <w:jc w:val="both"/>
        <w:rPr>
          <w:b/>
          <w:bCs/>
          <w:sz w:val="24"/>
          <w:szCs w:val="24"/>
          <w:lang w:val="hr-HR" w:eastAsia="bs-Latn-BA"/>
        </w:rPr>
      </w:pPr>
    </w:p>
    <w:p w14:paraId="4D9948DE" w14:textId="74A4206D" w:rsidR="00A60235" w:rsidRDefault="00A60235" w:rsidP="00C90DF5">
      <w:pPr>
        <w:pStyle w:val="Heading2"/>
        <w:tabs>
          <w:tab w:val="left" w:pos="426"/>
        </w:tabs>
        <w:rPr>
          <w:lang w:val="hr-HR"/>
        </w:rPr>
      </w:pPr>
      <w:r>
        <w:rPr>
          <w:lang w:val="hr-HR"/>
        </w:rPr>
        <w:t xml:space="preserve">NAČIN BODOVANJA I UTVRĐIVANJA RANG LISTE </w:t>
      </w:r>
    </w:p>
    <w:p w14:paraId="579924D7" w14:textId="77777777" w:rsidR="00A60235" w:rsidRPr="00131E5F" w:rsidRDefault="00A60235" w:rsidP="00131E5F">
      <w:pPr>
        <w:spacing w:line="300" w:lineRule="auto"/>
        <w:jc w:val="both"/>
        <w:rPr>
          <w:b/>
          <w:bCs/>
          <w:sz w:val="24"/>
          <w:szCs w:val="24"/>
          <w:lang w:val="hr-HR" w:eastAsia="bs-Latn-BA"/>
        </w:rPr>
      </w:pPr>
    </w:p>
    <w:p w14:paraId="1BF8681A" w14:textId="7DEDE528" w:rsidR="00962F02" w:rsidRDefault="00962F02" w:rsidP="00962F02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Komisija vrši bodovanje prijava u skladu sa kriterijima utvrđenim u tački III Javnog poziva </w:t>
      </w:r>
      <w:r w:rsidRPr="00DB06C9">
        <w:rPr>
          <w:sz w:val="24"/>
          <w:szCs w:val="24"/>
        </w:rPr>
        <w:t>i utvrđuje nacrt rang liste</w:t>
      </w:r>
      <w:r w:rsidRPr="00EB0D99">
        <w:rPr>
          <w:sz w:val="24"/>
          <w:szCs w:val="24"/>
        </w:rPr>
        <w:t xml:space="preserve"> </w:t>
      </w:r>
      <w:bookmarkStart w:id="5" w:name="_Hlk206422391"/>
      <w:r>
        <w:rPr>
          <w:sz w:val="24"/>
          <w:szCs w:val="24"/>
        </w:rPr>
        <w:t>aplikanata koji zadovoljavaju uvjete javnog poziva</w:t>
      </w:r>
      <w:r w:rsidR="00D01D25">
        <w:rPr>
          <w:sz w:val="24"/>
          <w:szCs w:val="24"/>
        </w:rPr>
        <w:t>. Komisija utvrđuje i listu</w:t>
      </w:r>
      <w:r>
        <w:rPr>
          <w:sz w:val="24"/>
          <w:szCs w:val="24"/>
        </w:rPr>
        <w:t xml:space="preserve"> aplikanata čije prijave su </w:t>
      </w:r>
      <w:r w:rsidR="00D01D25">
        <w:rPr>
          <w:sz w:val="24"/>
          <w:szCs w:val="24"/>
        </w:rPr>
        <w:t xml:space="preserve">odbačene, odnosno </w:t>
      </w:r>
      <w:r>
        <w:rPr>
          <w:sz w:val="24"/>
          <w:szCs w:val="24"/>
        </w:rPr>
        <w:t xml:space="preserve">odbijene, </w:t>
      </w:r>
      <w:bookmarkEnd w:id="5"/>
      <w:r>
        <w:rPr>
          <w:sz w:val="24"/>
          <w:szCs w:val="24"/>
        </w:rPr>
        <w:t xml:space="preserve">sa navođenjem razloga za </w:t>
      </w:r>
      <w:r w:rsidR="00D01D25">
        <w:rPr>
          <w:sz w:val="24"/>
          <w:szCs w:val="24"/>
        </w:rPr>
        <w:t>odbacivanje/</w:t>
      </w:r>
      <w:r>
        <w:rPr>
          <w:sz w:val="24"/>
          <w:szCs w:val="24"/>
        </w:rPr>
        <w:t>odbijanje</w:t>
      </w:r>
      <w:r w:rsidR="00D01D25">
        <w:rPr>
          <w:sz w:val="24"/>
          <w:szCs w:val="24"/>
        </w:rPr>
        <w:t>. Rang liste se</w:t>
      </w:r>
      <w:r>
        <w:rPr>
          <w:sz w:val="24"/>
          <w:szCs w:val="24"/>
        </w:rPr>
        <w:t xml:space="preserve"> </w:t>
      </w:r>
      <w:r w:rsidR="00D01D25" w:rsidRPr="009D703A">
        <w:rPr>
          <w:sz w:val="24"/>
          <w:szCs w:val="24"/>
        </w:rPr>
        <w:t>objavljuj</w:t>
      </w:r>
      <w:r w:rsidR="00D01D25">
        <w:rPr>
          <w:sz w:val="24"/>
          <w:szCs w:val="24"/>
        </w:rPr>
        <w:t>u</w:t>
      </w:r>
      <w:r w:rsidR="00D01D25" w:rsidRPr="009D703A">
        <w:rPr>
          <w:sz w:val="24"/>
          <w:szCs w:val="24"/>
        </w:rPr>
        <w:t xml:space="preserve"> na oglasnoj ploči Vlade Unsko-sanskog kantona i web stranici Vlade Unsko-sanskog kantona</w:t>
      </w:r>
      <w:r w:rsidR="00D01D25">
        <w:rPr>
          <w:sz w:val="24"/>
          <w:szCs w:val="24"/>
        </w:rPr>
        <w:t xml:space="preserve"> </w:t>
      </w:r>
      <w:hyperlink r:id="rId10" w:history="1">
        <w:r w:rsidR="00D01D25" w:rsidRPr="00922407">
          <w:rPr>
            <w:rStyle w:val="Hyperlink"/>
            <w:sz w:val="24"/>
            <w:szCs w:val="24"/>
            <w:lang w:val="en-US" w:eastAsia="bs-Latn-BA"/>
          </w:rPr>
          <w:t>www.vladausk.ba</w:t>
        </w:r>
      </w:hyperlink>
    </w:p>
    <w:p w14:paraId="5B455C23" w14:textId="26AB94C6" w:rsidR="00D01D25" w:rsidRDefault="00D01D25" w:rsidP="00D01D25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objavljene nacrte liste aplikanti</w:t>
      </w:r>
      <w:r w:rsidRPr="0041258C">
        <w:rPr>
          <w:sz w:val="24"/>
          <w:szCs w:val="24"/>
        </w:rPr>
        <w:t xml:space="preserve"> mo</w:t>
      </w:r>
      <w:r>
        <w:rPr>
          <w:sz w:val="24"/>
          <w:szCs w:val="24"/>
        </w:rPr>
        <w:t>gu</w:t>
      </w:r>
      <w:r w:rsidRPr="0041258C">
        <w:rPr>
          <w:sz w:val="24"/>
          <w:szCs w:val="24"/>
        </w:rPr>
        <w:t xml:space="preserve"> izjaviti prigovor u roku od pet dana od dana objavljivanja.</w:t>
      </w:r>
      <w:r>
        <w:rPr>
          <w:sz w:val="24"/>
          <w:szCs w:val="24"/>
        </w:rPr>
        <w:t xml:space="preserve"> O izjavljenim prigovorima odlučuje ministar i </w:t>
      </w:r>
      <w:r w:rsidRPr="0041258C">
        <w:rPr>
          <w:sz w:val="24"/>
          <w:szCs w:val="24"/>
        </w:rPr>
        <w:t>o donesenoj odluci pisano obavještava podnosioca prigovora,</w:t>
      </w:r>
    </w:p>
    <w:p w14:paraId="74FE1B05" w14:textId="792C60C9" w:rsidR="00962F02" w:rsidRDefault="00803C99" w:rsidP="00962F02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5A0356" w14:textId="14DEBA7B" w:rsidR="004966E7" w:rsidRDefault="00803C99" w:rsidP="00962F02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231C18">
        <w:rPr>
          <w:sz w:val="24"/>
          <w:szCs w:val="24"/>
        </w:rPr>
        <w:t xml:space="preserve">onačnu rang listu utvrđuje ministar i </w:t>
      </w:r>
      <w:r w:rsidRPr="00F22B92">
        <w:rPr>
          <w:sz w:val="24"/>
          <w:szCs w:val="24"/>
        </w:rPr>
        <w:t xml:space="preserve">ista se objavljuje na </w:t>
      </w:r>
      <w:r w:rsidRPr="00231C18">
        <w:rPr>
          <w:sz w:val="24"/>
          <w:szCs w:val="24"/>
        </w:rPr>
        <w:t>oglasnoj ploči Vlade Unsko-sanskog kantona i web stranici Vlade Unsko-sanskog kantona</w:t>
      </w:r>
      <w:r w:rsidR="00962F02">
        <w:rPr>
          <w:sz w:val="24"/>
          <w:szCs w:val="24"/>
        </w:rPr>
        <w:t>.</w:t>
      </w:r>
    </w:p>
    <w:p w14:paraId="61543F24" w14:textId="77777777" w:rsidR="00A60235" w:rsidRDefault="00A60235" w:rsidP="00962F02">
      <w:pPr>
        <w:spacing w:line="300" w:lineRule="auto"/>
        <w:ind w:firstLine="708"/>
        <w:jc w:val="both"/>
        <w:rPr>
          <w:sz w:val="24"/>
          <w:szCs w:val="24"/>
        </w:rPr>
      </w:pPr>
    </w:p>
    <w:p w14:paraId="3FA4AC24" w14:textId="44FD8737" w:rsidR="00962F02" w:rsidRDefault="00BF305F" w:rsidP="00962F02">
      <w:pPr>
        <w:spacing w:line="30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sve d</w:t>
      </w:r>
      <w:r w:rsidR="00962F02">
        <w:rPr>
          <w:sz w:val="24"/>
          <w:szCs w:val="24"/>
        </w:rPr>
        <w:t xml:space="preserve">odatne informacije i pojašnjenja u vezi sa Javnim pozivom </w:t>
      </w:r>
      <w:r>
        <w:rPr>
          <w:sz w:val="24"/>
          <w:szCs w:val="24"/>
        </w:rPr>
        <w:t xml:space="preserve">zainteresirani se mogu </w:t>
      </w:r>
      <w:r w:rsidR="008C5B52">
        <w:rPr>
          <w:sz w:val="24"/>
          <w:szCs w:val="24"/>
        </w:rPr>
        <w:t xml:space="preserve">obratiti </w:t>
      </w:r>
      <w:r w:rsidR="00A60235">
        <w:rPr>
          <w:sz w:val="24"/>
          <w:szCs w:val="24"/>
        </w:rPr>
        <w:t>Ministarstvu za građenje, prostorno uređenje i zaštitu okoliša</w:t>
      </w:r>
      <w:r>
        <w:rPr>
          <w:sz w:val="24"/>
          <w:szCs w:val="24"/>
        </w:rPr>
        <w:t xml:space="preserve"> putem e-emaila  </w:t>
      </w:r>
      <w:hyperlink r:id="rId11" w:history="1">
        <w:r w:rsidRPr="00922407">
          <w:rPr>
            <w:rStyle w:val="Hyperlink"/>
            <w:sz w:val="24"/>
            <w:szCs w:val="24"/>
            <w:lang w:val="en-US" w:eastAsia="bs-Latn-BA"/>
          </w:rPr>
          <w:t>gradjenje@vladausk.ba</w:t>
        </w:r>
      </w:hyperlink>
      <w:r>
        <w:rPr>
          <w:sz w:val="24"/>
          <w:szCs w:val="24"/>
        </w:rPr>
        <w:t xml:space="preserve">. </w:t>
      </w:r>
    </w:p>
    <w:p w14:paraId="213C26CC" w14:textId="1BA92AAA" w:rsidR="00BF305F" w:rsidRDefault="00BF305F" w:rsidP="00962F02">
      <w:pPr>
        <w:spacing w:line="300" w:lineRule="auto"/>
        <w:ind w:firstLine="708"/>
        <w:jc w:val="both"/>
        <w:rPr>
          <w:sz w:val="24"/>
          <w:szCs w:val="24"/>
        </w:rPr>
      </w:pPr>
    </w:p>
    <w:p w14:paraId="43D68B55" w14:textId="77777777" w:rsidR="00BF305F" w:rsidRDefault="00BF305F" w:rsidP="00962F02">
      <w:pPr>
        <w:spacing w:line="300" w:lineRule="auto"/>
        <w:ind w:firstLine="708"/>
        <w:jc w:val="both"/>
        <w:rPr>
          <w:bCs/>
          <w:sz w:val="24"/>
          <w:szCs w:val="24"/>
          <w:lang w:val="en-GB" w:eastAsia="bs-Latn-BA"/>
        </w:rPr>
      </w:pPr>
    </w:p>
    <w:p w14:paraId="2FCC5DCA" w14:textId="0332C776" w:rsidR="004966E7" w:rsidRPr="004966E7" w:rsidRDefault="004966E7" w:rsidP="004966E7">
      <w:pPr>
        <w:spacing w:line="300" w:lineRule="auto"/>
        <w:ind w:left="4956" w:firstLine="708"/>
        <w:jc w:val="both"/>
        <w:rPr>
          <w:bCs/>
          <w:sz w:val="24"/>
          <w:szCs w:val="24"/>
          <w:lang w:val="hr-HR" w:eastAsia="bs-Latn-BA"/>
        </w:rPr>
      </w:pPr>
      <w:r>
        <w:rPr>
          <w:bCs/>
          <w:sz w:val="24"/>
          <w:szCs w:val="24"/>
          <w:lang w:val="hr-HR" w:eastAsia="bs-Latn-BA"/>
        </w:rPr>
        <w:t xml:space="preserve">         </w:t>
      </w:r>
      <w:r w:rsidRPr="004966E7">
        <w:rPr>
          <w:bCs/>
          <w:sz w:val="24"/>
          <w:szCs w:val="24"/>
          <w:lang w:val="hr-HR" w:eastAsia="bs-Latn-BA"/>
        </w:rPr>
        <w:t>M I N I S T A R</w:t>
      </w:r>
      <w:r w:rsidRPr="004966E7">
        <w:rPr>
          <w:bCs/>
          <w:sz w:val="24"/>
          <w:szCs w:val="24"/>
          <w:lang w:val="hr-HR" w:eastAsia="bs-Latn-BA"/>
        </w:rPr>
        <w:tab/>
      </w:r>
    </w:p>
    <w:p w14:paraId="4E36E67F" w14:textId="77DDDD5D" w:rsidR="004966E7" w:rsidRPr="004966E7" w:rsidRDefault="004966E7" w:rsidP="004966E7">
      <w:pPr>
        <w:spacing w:line="300" w:lineRule="auto"/>
        <w:jc w:val="both"/>
        <w:rPr>
          <w:bCs/>
          <w:sz w:val="24"/>
          <w:szCs w:val="24"/>
          <w:lang w:val="hr-HR" w:eastAsia="bs-Latn-BA"/>
        </w:rPr>
      </w:pPr>
      <w:r w:rsidRPr="004966E7">
        <w:rPr>
          <w:bCs/>
          <w:sz w:val="24"/>
          <w:szCs w:val="24"/>
          <w:lang w:val="hr-HR" w:eastAsia="bs-Latn-BA"/>
        </w:rPr>
        <w:t xml:space="preserve">                                                                                </w:t>
      </w:r>
      <w:r>
        <w:rPr>
          <w:bCs/>
          <w:sz w:val="24"/>
          <w:szCs w:val="24"/>
          <w:lang w:val="hr-HR" w:eastAsia="bs-Latn-BA"/>
        </w:rPr>
        <w:t xml:space="preserve">    </w:t>
      </w:r>
      <w:r w:rsidR="00D01D25">
        <w:rPr>
          <w:bCs/>
          <w:sz w:val="24"/>
          <w:szCs w:val="24"/>
          <w:lang w:val="hr-HR" w:eastAsia="bs-Latn-BA"/>
        </w:rPr>
        <w:t xml:space="preserve">   </w:t>
      </w:r>
      <w:r>
        <w:rPr>
          <w:bCs/>
          <w:sz w:val="24"/>
          <w:szCs w:val="24"/>
          <w:lang w:val="hr-HR" w:eastAsia="bs-Latn-BA"/>
        </w:rPr>
        <w:t xml:space="preserve"> </w:t>
      </w:r>
      <w:r w:rsidR="00D01D25">
        <w:rPr>
          <w:bCs/>
          <w:sz w:val="24"/>
          <w:szCs w:val="24"/>
          <w:lang w:val="hr-HR" w:eastAsia="bs-Latn-BA"/>
        </w:rPr>
        <w:t xml:space="preserve">Edvin Odobašić, MA </w:t>
      </w:r>
      <w:r w:rsidRPr="004966E7">
        <w:rPr>
          <w:bCs/>
          <w:sz w:val="24"/>
          <w:szCs w:val="24"/>
          <w:lang w:val="hr-HR" w:eastAsia="bs-Latn-BA"/>
        </w:rPr>
        <w:t>dipl.ing.</w:t>
      </w:r>
      <w:r w:rsidR="00D01D25">
        <w:rPr>
          <w:bCs/>
          <w:sz w:val="24"/>
          <w:szCs w:val="24"/>
          <w:lang w:val="hr-HR" w:eastAsia="bs-Latn-BA"/>
        </w:rPr>
        <w:t>arh.</w:t>
      </w:r>
    </w:p>
    <w:p w14:paraId="1F1ED0DF" w14:textId="044C25B4" w:rsidR="004966E7" w:rsidRDefault="004966E7" w:rsidP="00131E5F">
      <w:pPr>
        <w:spacing w:line="300" w:lineRule="auto"/>
        <w:jc w:val="both"/>
        <w:rPr>
          <w:bCs/>
          <w:sz w:val="24"/>
          <w:szCs w:val="24"/>
          <w:lang w:val="en-GB" w:eastAsia="bs-Latn-BA"/>
        </w:rPr>
      </w:pPr>
    </w:p>
    <w:p w14:paraId="784F2A87" w14:textId="326C1313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77249A30" w14:textId="523C1EEB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677B0465" w14:textId="75648D86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D965108" w14:textId="7AAF636A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3585CC99" w14:textId="6906E36B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484F77E8" w14:textId="2BB7D8AC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47000CB6" w14:textId="67F46DDE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727CFFE" w14:textId="3D62FDCB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19AF2945" w14:textId="6FCEEB58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70278068" w14:textId="36761649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50D3AF1B" w14:textId="1EDFD496" w:rsidR="00BF305F" w:rsidRDefault="00BF305F" w:rsidP="00BF305F">
      <w:pPr>
        <w:rPr>
          <w:sz w:val="24"/>
          <w:szCs w:val="24"/>
          <w:lang w:val="en-GB" w:eastAsia="bs-Latn-BA"/>
        </w:rPr>
      </w:pPr>
    </w:p>
    <w:p w14:paraId="0BEB30EC" w14:textId="77777777" w:rsidR="005B1228" w:rsidRPr="00BF305F" w:rsidRDefault="005B1228" w:rsidP="00BF305F">
      <w:pPr>
        <w:rPr>
          <w:sz w:val="24"/>
          <w:szCs w:val="24"/>
          <w:lang w:val="en-GB" w:eastAsia="bs-Latn-BA"/>
        </w:rPr>
      </w:pPr>
    </w:p>
    <w:p w14:paraId="415AEDBA" w14:textId="585ED661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495330F6" w14:textId="178A3286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BC0FA66" w14:textId="2552EBFB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7933B640" w14:textId="4FE3ACAF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6C64A417" w14:textId="6BF8037C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5344BFB" w14:textId="6253A59D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3E05522D" w14:textId="6D2E4F87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4ADDD50" w14:textId="3D1015DD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D2383EC" w14:textId="4688B6E5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05DD57F2" w14:textId="17838FD8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2D321C66" w14:textId="7678411B" w:rsidR="00BF305F" w:rsidRDefault="00BF305F" w:rsidP="00BF305F">
      <w:pPr>
        <w:rPr>
          <w:bCs/>
          <w:sz w:val="24"/>
          <w:szCs w:val="24"/>
          <w:lang w:val="en-GB" w:eastAsia="bs-Latn-BA"/>
        </w:rPr>
      </w:pPr>
    </w:p>
    <w:p w14:paraId="7E6690A8" w14:textId="3FC873F1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0814C895" w14:textId="205FC26A" w:rsidR="00BF305F" w:rsidRPr="00BF305F" w:rsidRDefault="00BF305F" w:rsidP="00BF305F">
      <w:pPr>
        <w:rPr>
          <w:sz w:val="24"/>
          <w:szCs w:val="24"/>
          <w:lang w:val="en-GB" w:eastAsia="bs-Latn-BA"/>
        </w:rPr>
      </w:pPr>
    </w:p>
    <w:p w14:paraId="14B21E86" w14:textId="1049AF22" w:rsidR="00BF305F" w:rsidRDefault="00BF305F" w:rsidP="00BF305F">
      <w:pPr>
        <w:rPr>
          <w:bCs/>
          <w:sz w:val="24"/>
          <w:szCs w:val="24"/>
          <w:lang w:val="en-GB" w:eastAsia="bs-Latn-BA"/>
        </w:rPr>
      </w:pPr>
    </w:p>
    <w:p w14:paraId="75D06485" w14:textId="4CDEA83F" w:rsidR="00BF305F" w:rsidRPr="00BF305F" w:rsidRDefault="00BF305F" w:rsidP="00BF305F">
      <w:pPr>
        <w:ind w:firstLine="708"/>
        <w:rPr>
          <w:sz w:val="24"/>
          <w:szCs w:val="24"/>
          <w:lang w:val="en-GB" w:eastAsia="bs-Latn-BA"/>
        </w:rPr>
      </w:pPr>
    </w:p>
    <w:sectPr w:rsidR="00BF305F" w:rsidRPr="00BF305F" w:rsidSect="00D131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65F7A" w14:textId="77777777" w:rsidR="009D5C9E" w:rsidRDefault="009D5C9E" w:rsidP="0084685B">
      <w:r>
        <w:separator/>
      </w:r>
    </w:p>
  </w:endnote>
  <w:endnote w:type="continuationSeparator" w:id="0">
    <w:p w14:paraId="78065787" w14:textId="77777777" w:rsidR="009D5C9E" w:rsidRDefault="009D5C9E" w:rsidP="0084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233977"/>
      <w:docPartObj>
        <w:docPartGallery w:val="Page Numbers (Bottom of Page)"/>
        <w:docPartUnique/>
      </w:docPartObj>
    </w:sdtPr>
    <w:sdtEndPr/>
    <w:sdtContent>
      <w:p w14:paraId="7E581AB0" w14:textId="04C41E64" w:rsidR="00B65EB1" w:rsidRDefault="00B65E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6E7" w:rsidRPr="004966E7">
          <w:rPr>
            <w:noProof/>
            <w:lang w:val="hr-HR"/>
          </w:rPr>
          <w:t>1</w:t>
        </w:r>
        <w:r>
          <w:fldChar w:fldCharType="end"/>
        </w:r>
      </w:p>
    </w:sdtContent>
  </w:sdt>
  <w:p w14:paraId="54214CB3" w14:textId="77777777" w:rsidR="00B65EB1" w:rsidRDefault="00B6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AD96" w14:textId="77777777" w:rsidR="009D5C9E" w:rsidRDefault="009D5C9E" w:rsidP="0084685B">
      <w:r>
        <w:separator/>
      </w:r>
    </w:p>
  </w:footnote>
  <w:footnote w:type="continuationSeparator" w:id="0">
    <w:p w14:paraId="68E5AEA5" w14:textId="77777777" w:rsidR="009D5C9E" w:rsidRDefault="009D5C9E" w:rsidP="0084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0DB"/>
    <w:multiLevelType w:val="hybridMultilevel"/>
    <w:tmpl w:val="E2AA2B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4E480E">
      <w:start w:val="1"/>
      <w:numFmt w:val="lowerLetter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D04450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8A2170E">
      <w:start w:val="14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31C1"/>
    <w:multiLevelType w:val="hybridMultilevel"/>
    <w:tmpl w:val="D916C81A"/>
    <w:lvl w:ilvl="0" w:tplc="6BEA65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B7AB4"/>
    <w:multiLevelType w:val="hybridMultilevel"/>
    <w:tmpl w:val="3AB23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1659"/>
    <w:multiLevelType w:val="hybridMultilevel"/>
    <w:tmpl w:val="22BE5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668"/>
    <w:multiLevelType w:val="hybridMultilevel"/>
    <w:tmpl w:val="04B864E2"/>
    <w:lvl w:ilvl="0" w:tplc="8CD07F3A">
      <w:start w:val="7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390"/>
    <w:multiLevelType w:val="hybridMultilevel"/>
    <w:tmpl w:val="950C7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2A24"/>
    <w:multiLevelType w:val="hybridMultilevel"/>
    <w:tmpl w:val="C7B87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BFD"/>
    <w:multiLevelType w:val="hybridMultilevel"/>
    <w:tmpl w:val="4E3CB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596"/>
    <w:multiLevelType w:val="hybridMultilevel"/>
    <w:tmpl w:val="370AE60E"/>
    <w:lvl w:ilvl="0" w:tplc="E0A4B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932993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7EE6"/>
    <w:multiLevelType w:val="hybridMultilevel"/>
    <w:tmpl w:val="BEECE0F8"/>
    <w:lvl w:ilvl="0" w:tplc="37F41D4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4D0D"/>
    <w:multiLevelType w:val="hybridMultilevel"/>
    <w:tmpl w:val="F2E01F60"/>
    <w:lvl w:ilvl="0" w:tplc="01268DD8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F354B"/>
    <w:multiLevelType w:val="hybridMultilevel"/>
    <w:tmpl w:val="D1DC6C06"/>
    <w:lvl w:ilvl="0" w:tplc="0F90444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1032C5"/>
    <w:multiLevelType w:val="hybridMultilevel"/>
    <w:tmpl w:val="FD647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41257"/>
    <w:multiLevelType w:val="hybridMultilevel"/>
    <w:tmpl w:val="C85E4CD6"/>
    <w:lvl w:ilvl="0" w:tplc="D88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5651A"/>
    <w:multiLevelType w:val="hybridMultilevel"/>
    <w:tmpl w:val="D7B03992"/>
    <w:lvl w:ilvl="0" w:tplc="E2184E0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20FF6"/>
    <w:multiLevelType w:val="hybridMultilevel"/>
    <w:tmpl w:val="E592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F632E"/>
    <w:multiLevelType w:val="hybridMultilevel"/>
    <w:tmpl w:val="30301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45D9"/>
    <w:multiLevelType w:val="hybridMultilevel"/>
    <w:tmpl w:val="C5002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75B89"/>
    <w:multiLevelType w:val="hybridMultilevel"/>
    <w:tmpl w:val="0B0C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84500"/>
    <w:multiLevelType w:val="hybridMultilevel"/>
    <w:tmpl w:val="AE3E1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660B0"/>
    <w:multiLevelType w:val="hybridMultilevel"/>
    <w:tmpl w:val="5EF8C94A"/>
    <w:lvl w:ilvl="0" w:tplc="D3C006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5045DF"/>
    <w:multiLevelType w:val="hybridMultilevel"/>
    <w:tmpl w:val="3B5C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C3315"/>
    <w:multiLevelType w:val="hybridMultilevel"/>
    <w:tmpl w:val="3828C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60A1BEE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6BD8C44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43FD"/>
    <w:multiLevelType w:val="hybridMultilevel"/>
    <w:tmpl w:val="D8E4595C"/>
    <w:lvl w:ilvl="0" w:tplc="FB522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96667"/>
    <w:multiLevelType w:val="hybridMultilevel"/>
    <w:tmpl w:val="636EDB0E"/>
    <w:lvl w:ilvl="0" w:tplc="69263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63A6"/>
    <w:multiLevelType w:val="hybridMultilevel"/>
    <w:tmpl w:val="A8929D48"/>
    <w:lvl w:ilvl="0" w:tplc="8CD07F3A">
      <w:start w:val="7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5"/>
  </w:num>
  <w:num w:numId="5">
    <w:abstractNumId w:val="9"/>
  </w:num>
  <w:num w:numId="6">
    <w:abstractNumId w:val="10"/>
  </w:num>
  <w:num w:numId="7">
    <w:abstractNumId w:val="17"/>
  </w:num>
  <w:num w:numId="8">
    <w:abstractNumId w:val="24"/>
  </w:num>
  <w:num w:numId="9">
    <w:abstractNumId w:val="3"/>
  </w:num>
  <w:num w:numId="10">
    <w:abstractNumId w:val="6"/>
  </w:num>
  <w:num w:numId="11">
    <w:abstractNumId w:val="19"/>
  </w:num>
  <w:num w:numId="12">
    <w:abstractNumId w:val="22"/>
  </w:num>
  <w:num w:numId="13">
    <w:abstractNumId w:val="2"/>
  </w:num>
  <w:num w:numId="14">
    <w:abstractNumId w:val="7"/>
  </w:num>
  <w:num w:numId="15">
    <w:abstractNumId w:val="16"/>
  </w:num>
  <w:num w:numId="16">
    <w:abstractNumId w:val="8"/>
  </w:num>
  <w:num w:numId="17">
    <w:abstractNumId w:val="0"/>
  </w:num>
  <w:num w:numId="18">
    <w:abstractNumId w:val="4"/>
  </w:num>
  <w:num w:numId="19">
    <w:abstractNumId w:val="23"/>
  </w:num>
  <w:num w:numId="20">
    <w:abstractNumId w:val="25"/>
  </w:num>
  <w:num w:numId="21">
    <w:abstractNumId w:val="1"/>
  </w:num>
  <w:num w:numId="22">
    <w:abstractNumId w:val="21"/>
  </w:num>
  <w:num w:numId="23">
    <w:abstractNumId w:val="13"/>
  </w:num>
  <w:num w:numId="24">
    <w:abstractNumId w:val="5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5B"/>
    <w:rsid w:val="00065839"/>
    <w:rsid w:val="000C13FA"/>
    <w:rsid w:val="000E6FAF"/>
    <w:rsid w:val="00107D5D"/>
    <w:rsid w:val="00131E5F"/>
    <w:rsid w:val="00133357"/>
    <w:rsid w:val="001976F1"/>
    <w:rsid w:val="00241A2B"/>
    <w:rsid w:val="00253C0F"/>
    <w:rsid w:val="00273BBB"/>
    <w:rsid w:val="002761E0"/>
    <w:rsid w:val="002B1E48"/>
    <w:rsid w:val="0038073E"/>
    <w:rsid w:val="00390581"/>
    <w:rsid w:val="003D47FB"/>
    <w:rsid w:val="0041598D"/>
    <w:rsid w:val="00436CB3"/>
    <w:rsid w:val="00492BD6"/>
    <w:rsid w:val="004966E7"/>
    <w:rsid w:val="00497B44"/>
    <w:rsid w:val="005B1228"/>
    <w:rsid w:val="005C6194"/>
    <w:rsid w:val="005E67FD"/>
    <w:rsid w:val="00630BBB"/>
    <w:rsid w:val="006426CF"/>
    <w:rsid w:val="00645301"/>
    <w:rsid w:val="006A69EC"/>
    <w:rsid w:val="006D4091"/>
    <w:rsid w:val="006F04A1"/>
    <w:rsid w:val="00700DDD"/>
    <w:rsid w:val="0074315D"/>
    <w:rsid w:val="007649BC"/>
    <w:rsid w:val="00803C99"/>
    <w:rsid w:val="00842645"/>
    <w:rsid w:val="0084685B"/>
    <w:rsid w:val="00881742"/>
    <w:rsid w:val="008A5BBB"/>
    <w:rsid w:val="008B6A80"/>
    <w:rsid w:val="008C5B52"/>
    <w:rsid w:val="008E4F68"/>
    <w:rsid w:val="008F5222"/>
    <w:rsid w:val="00921E03"/>
    <w:rsid w:val="0093023F"/>
    <w:rsid w:val="00944D4B"/>
    <w:rsid w:val="00957BB8"/>
    <w:rsid w:val="00962F02"/>
    <w:rsid w:val="009C4552"/>
    <w:rsid w:val="009C763C"/>
    <w:rsid w:val="009D5C9E"/>
    <w:rsid w:val="00A06CC5"/>
    <w:rsid w:val="00A46E3E"/>
    <w:rsid w:val="00A546FE"/>
    <w:rsid w:val="00A60235"/>
    <w:rsid w:val="00A60452"/>
    <w:rsid w:val="00A73FB8"/>
    <w:rsid w:val="00A87E92"/>
    <w:rsid w:val="00B1567C"/>
    <w:rsid w:val="00B569F9"/>
    <w:rsid w:val="00B62342"/>
    <w:rsid w:val="00B65EB1"/>
    <w:rsid w:val="00BA47A5"/>
    <w:rsid w:val="00BF305F"/>
    <w:rsid w:val="00C16DE6"/>
    <w:rsid w:val="00C21E76"/>
    <w:rsid w:val="00C30920"/>
    <w:rsid w:val="00C30B02"/>
    <w:rsid w:val="00C90DF5"/>
    <w:rsid w:val="00CC5759"/>
    <w:rsid w:val="00CE1C83"/>
    <w:rsid w:val="00D01D25"/>
    <w:rsid w:val="00D13142"/>
    <w:rsid w:val="00D16378"/>
    <w:rsid w:val="00D51CA7"/>
    <w:rsid w:val="00D648DF"/>
    <w:rsid w:val="00DF602C"/>
    <w:rsid w:val="00E02647"/>
    <w:rsid w:val="00E90262"/>
    <w:rsid w:val="00E904F8"/>
    <w:rsid w:val="00F01A99"/>
    <w:rsid w:val="00F12EC6"/>
    <w:rsid w:val="00F502C9"/>
    <w:rsid w:val="00F840B6"/>
    <w:rsid w:val="00F85CF7"/>
    <w:rsid w:val="00FB02D8"/>
    <w:rsid w:val="00FB497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C788"/>
  <w15:docId w15:val="{E9215F71-FD81-4270-AE30-820B0DB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84685B"/>
    <w:pPr>
      <w:keepNext/>
      <w:spacing w:line="360" w:lineRule="auto"/>
      <w:outlineLvl w:val="0"/>
    </w:pPr>
    <w:rPr>
      <w:b/>
      <w:sz w:val="16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647"/>
    <w:pPr>
      <w:keepNext/>
      <w:numPr>
        <w:numId w:val="6"/>
      </w:numPr>
      <w:spacing w:line="300" w:lineRule="auto"/>
      <w:ind w:left="284" w:hanging="284"/>
      <w:jc w:val="both"/>
      <w:outlineLvl w:val="1"/>
    </w:pPr>
    <w:rPr>
      <w:b/>
      <w:bCs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85B"/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468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8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468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8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F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0C1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E5F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840B6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02647"/>
    <w:rPr>
      <w:rFonts w:ascii="Times New Roman" w:eastAsia="Times New Roman" w:hAnsi="Times New Roman" w:cs="Times New Roman"/>
      <w:b/>
      <w:bCs/>
      <w:sz w:val="24"/>
      <w:szCs w:val="24"/>
      <w:lang w:val="en-AU"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803C99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C763C"/>
    <w:pPr>
      <w:autoSpaceDE w:val="0"/>
      <w:autoSpaceDN w:val="0"/>
      <w:adjustRightInd w:val="0"/>
      <w:spacing w:line="300" w:lineRule="auto"/>
      <w:ind w:firstLine="708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C763C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jenje@vladausk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usk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Muris Mureškić</dc:creator>
  <cp:lastModifiedBy>Sanela Amidžić</cp:lastModifiedBy>
  <cp:revision>6</cp:revision>
  <cp:lastPrinted>2025-08-29T10:46:00Z</cp:lastPrinted>
  <dcterms:created xsi:type="dcterms:W3CDTF">2025-10-01T05:36:00Z</dcterms:created>
  <dcterms:modified xsi:type="dcterms:W3CDTF">2025-10-03T07:33:00Z</dcterms:modified>
</cp:coreProperties>
</file>