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D341" w14:textId="163A0887" w:rsidR="00E9017A" w:rsidRPr="00FF3937" w:rsidRDefault="0037339D" w:rsidP="005666FC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5666FC">
        <w:rPr>
          <w:rFonts w:ascii="Times New Roman" w:hAnsi="Times New Roman"/>
          <w:sz w:val="24"/>
          <w:szCs w:val="24"/>
          <w:lang w:val="bs-Latn-BA"/>
        </w:rPr>
        <w:tab/>
      </w:r>
      <w:r w:rsidR="00362F8D" w:rsidRPr="00621C2B">
        <w:rPr>
          <w:rFonts w:ascii="Times New Roman" w:hAnsi="Times New Roman"/>
          <w:sz w:val="24"/>
          <w:szCs w:val="24"/>
          <w:lang w:val="bs-Latn-BA"/>
        </w:rPr>
        <w:t>Na osnovu</w:t>
      </w:r>
      <w:r w:rsidR="00362F8D" w:rsidRPr="00621C2B">
        <w:rPr>
          <w:rFonts w:ascii="Times New Roman" w:hAnsi="Times New Roman"/>
          <w:color w:val="FF0000"/>
          <w:sz w:val="24"/>
          <w:szCs w:val="24"/>
          <w:lang w:val="bs-Latn-BA"/>
        </w:rPr>
        <w:t xml:space="preserve"> </w:t>
      </w:r>
      <w:r w:rsidR="005A3A28" w:rsidRPr="00F037F4">
        <w:rPr>
          <w:rFonts w:ascii="Times New Roman" w:hAnsi="Times New Roman"/>
          <w:sz w:val="24"/>
          <w:szCs w:val="24"/>
          <w:lang w:val="bs-Latn-BA"/>
        </w:rPr>
        <w:t>člana 57</w:t>
      </w:r>
      <w:r w:rsidR="00362F8D" w:rsidRPr="00F413AC">
        <w:rPr>
          <w:rFonts w:ascii="Times New Roman" w:hAnsi="Times New Roman"/>
          <w:sz w:val="24"/>
          <w:szCs w:val="24"/>
          <w:shd w:val="clear" w:color="auto" w:fill="FFFFFF" w:themeFill="background1"/>
          <w:lang w:val="bs-Latn-BA"/>
        </w:rPr>
        <w:t xml:space="preserve">. Zakona o izvršavanju Budžeta Unsko-sanskog kantona </w:t>
      </w:r>
      <w:r w:rsidR="005A3A28" w:rsidRPr="00F413AC">
        <w:rPr>
          <w:rFonts w:ascii="Times New Roman" w:hAnsi="Times New Roman"/>
          <w:color w:val="000000"/>
          <w:sz w:val="24"/>
          <w:szCs w:val="24"/>
          <w:shd w:val="clear" w:color="auto" w:fill="FFFFFF" w:themeFill="background1"/>
          <w:lang w:val="bs-Latn-BA"/>
        </w:rPr>
        <w:t>za 202</w:t>
      </w:r>
      <w:r w:rsidR="00D122E4" w:rsidRPr="00F413AC">
        <w:rPr>
          <w:rFonts w:ascii="Times New Roman" w:hAnsi="Times New Roman"/>
          <w:color w:val="000000"/>
          <w:sz w:val="24"/>
          <w:szCs w:val="24"/>
          <w:shd w:val="clear" w:color="auto" w:fill="FFFFFF" w:themeFill="background1"/>
          <w:lang w:val="bs-Latn-BA"/>
        </w:rPr>
        <w:t>6</w:t>
      </w:r>
      <w:r w:rsidR="00362F8D" w:rsidRPr="00F413AC">
        <w:rPr>
          <w:rFonts w:ascii="Times New Roman" w:hAnsi="Times New Roman"/>
          <w:color w:val="000000"/>
          <w:sz w:val="24"/>
          <w:szCs w:val="24"/>
          <w:shd w:val="clear" w:color="auto" w:fill="FFFFFF" w:themeFill="background1"/>
          <w:lang w:val="bs-Latn-BA"/>
        </w:rPr>
        <w:t>.</w:t>
      </w:r>
      <w:r w:rsidR="00362F8D" w:rsidRPr="00F037F4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godinu </w:t>
      </w:r>
      <w:r w:rsidR="005A3A28" w:rsidRPr="00F037F4">
        <w:rPr>
          <w:rFonts w:ascii="Times New Roman" w:hAnsi="Times New Roman"/>
          <w:color w:val="000000"/>
          <w:sz w:val="24"/>
          <w:szCs w:val="24"/>
          <w:lang w:val="bs-Latn-BA"/>
        </w:rPr>
        <w:t xml:space="preserve">(„Službeni glasnik Unsko-sanskog kantona“ broj: </w:t>
      </w:r>
      <w:r w:rsidR="00782C44" w:rsidRPr="00F037F4">
        <w:rPr>
          <w:rFonts w:ascii="Times New Roman" w:hAnsi="Times New Roman"/>
          <w:color w:val="000000"/>
          <w:sz w:val="24"/>
          <w:szCs w:val="24"/>
          <w:lang w:val="bs-Latn-BA"/>
        </w:rPr>
        <w:t>1/2</w:t>
      </w:r>
      <w:r w:rsidR="00D122E4">
        <w:rPr>
          <w:rFonts w:ascii="Times New Roman" w:hAnsi="Times New Roman"/>
          <w:color w:val="000000"/>
          <w:sz w:val="24"/>
          <w:szCs w:val="24"/>
          <w:lang w:val="bs-Latn-BA"/>
        </w:rPr>
        <w:t>6</w:t>
      </w:r>
      <w:r w:rsidR="005A3A28" w:rsidRPr="00F037F4">
        <w:rPr>
          <w:rFonts w:ascii="Times New Roman" w:hAnsi="Times New Roman"/>
          <w:color w:val="000000"/>
          <w:sz w:val="24"/>
          <w:szCs w:val="24"/>
          <w:lang w:val="bs-Latn-BA"/>
        </w:rPr>
        <w:t>)</w:t>
      </w:r>
      <w:r w:rsidR="00C5389E" w:rsidRPr="00F037F4">
        <w:rPr>
          <w:rFonts w:ascii="Times New Roman" w:hAnsi="Times New Roman"/>
          <w:sz w:val="24"/>
          <w:szCs w:val="24"/>
          <w:lang w:val="bs-Latn-BA"/>
        </w:rPr>
        <w:t>, člana 30.</w:t>
      </w:r>
      <w:r w:rsidR="00901FD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>Zakona o</w:t>
      </w:r>
      <w:r w:rsidR="005A3A28" w:rsidRPr="00F037F4">
        <w:rPr>
          <w:rFonts w:ascii="Times New Roman" w:hAnsi="Times New Roman"/>
          <w:sz w:val="24"/>
          <w:szCs w:val="24"/>
          <w:lang w:val="bs-Latn-BA"/>
        </w:rPr>
        <w:t xml:space="preserve"> komunalnim djelatnostima</w:t>
      </w:r>
      <w:r w:rsidR="00F413AC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>(„Službeni glasnik Unsko-sanskog kantona“, broj: 4/11, 11/11, 6/12, 13/12, 8/15 i 14/17</w:t>
      </w:r>
      <w:r w:rsidR="00D122E4">
        <w:rPr>
          <w:rFonts w:ascii="Times New Roman" w:hAnsi="Times New Roman"/>
          <w:sz w:val="24"/>
          <w:szCs w:val="24"/>
          <w:lang w:val="bs-Latn-BA"/>
        </w:rPr>
        <w:t xml:space="preserve"> i 19/25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 xml:space="preserve"> )</w:t>
      </w:r>
      <w:r w:rsidRPr="00F037F4">
        <w:rPr>
          <w:rFonts w:ascii="Times New Roman" w:hAnsi="Times New Roman"/>
          <w:sz w:val="24"/>
          <w:szCs w:val="24"/>
          <w:lang w:val="bs-Latn-BA"/>
        </w:rPr>
        <w:t xml:space="preserve">, </w:t>
      </w:r>
      <w:r w:rsidR="005A3A28" w:rsidRPr="00F037F4">
        <w:rPr>
          <w:rFonts w:ascii="Times New Roman" w:hAnsi="Times New Roman"/>
          <w:sz w:val="24"/>
          <w:szCs w:val="24"/>
          <w:lang w:val="bs-Latn-BA"/>
        </w:rPr>
        <w:t xml:space="preserve">Plana upravljanja otpadom Unsko-sanskog kantona 2023-2028 godina, 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>Strategije razvoja Unsko-sanskog kantona 2021</w:t>
      </w:r>
      <w:r w:rsidR="00AC1F17" w:rsidRPr="00F037F4">
        <w:rPr>
          <w:rFonts w:ascii="Times New Roman" w:hAnsi="Times New Roman"/>
          <w:sz w:val="24"/>
          <w:szCs w:val="24"/>
          <w:lang w:val="bs-Latn-BA"/>
        </w:rPr>
        <w:t>-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>202</w:t>
      </w:r>
      <w:r w:rsidRPr="00F037F4">
        <w:rPr>
          <w:rFonts w:ascii="Times New Roman" w:hAnsi="Times New Roman"/>
          <w:sz w:val="24"/>
          <w:szCs w:val="24"/>
          <w:lang w:val="bs-Latn-BA"/>
        </w:rPr>
        <w:t>7</w:t>
      </w:r>
      <w:r w:rsidR="0058621B" w:rsidRPr="00F037F4">
        <w:rPr>
          <w:rFonts w:ascii="Times New Roman" w:hAnsi="Times New Roman"/>
          <w:sz w:val="24"/>
          <w:szCs w:val="24"/>
          <w:lang w:val="bs-Latn-BA"/>
        </w:rPr>
        <w:t xml:space="preserve"> godina</w:t>
      </w:r>
      <w:r w:rsidR="007050AE">
        <w:rPr>
          <w:rFonts w:ascii="Times New Roman" w:hAnsi="Times New Roman"/>
          <w:color w:val="000000"/>
          <w:sz w:val="24"/>
          <w:szCs w:val="24"/>
          <w:lang w:val="bs-Latn-BA"/>
        </w:rPr>
        <w:t>,</w:t>
      </w:r>
      <w:r w:rsidR="00C5389E" w:rsidRPr="00F037F4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C5389E" w:rsidRPr="00F037F4">
        <w:rPr>
          <w:rFonts w:ascii="Times New Roman" w:hAnsi="Times New Roman"/>
          <w:sz w:val="24"/>
          <w:szCs w:val="24"/>
          <w:lang w:val="bs-Latn-BA"/>
        </w:rPr>
        <w:t xml:space="preserve">Odluke </w:t>
      </w:r>
      <w:r w:rsidR="00C5389E" w:rsidRPr="00F037F4">
        <w:rPr>
          <w:rFonts w:ascii="Times New Roman" w:hAnsi="Times New Roman"/>
          <w:bCs/>
          <w:sz w:val="24"/>
          <w:szCs w:val="24"/>
          <w:lang w:val="bs-Latn-BA"/>
        </w:rPr>
        <w:t xml:space="preserve">o kriterijima i postupku za </w:t>
      </w:r>
      <w:r w:rsidR="000F45E7" w:rsidRPr="00F037F4">
        <w:rPr>
          <w:rFonts w:ascii="Times New Roman" w:hAnsi="Times New Roman"/>
          <w:bCs/>
          <w:sz w:val="24"/>
          <w:szCs w:val="24"/>
          <w:lang w:val="bs-Latn-BA"/>
        </w:rPr>
        <w:t>dodjelu</w:t>
      </w:r>
      <w:r w:rsidR="00C5389E" w:rsidRPr="00F037F4">
        <w:rPr>
          <w:rFonts w:ascii="Times New Roman" w:hAnsi="Times New Roman"/>
          <w:bCs/>
          <w:sz w:val="24"/>
          <w:szCs w:val="24"/>
          <w:lang w:val="bs-Latn-BA"/>
        </w:rPr>
        <w:t xml:space="preserve"> sredstava</w:t>
      </w:r>
      <w:r w:rsidR="005666FC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C5389E" w:rsidRPr="00F037F4">
        <w:rPr>
          <w:rFonts w:ascii="Times New Roman" w:hAnsi="Times New Roman"/>
          <w:bCs/>
          <w:sz w:val="24"/>
          <w:szCs w:val="24"/>
          <w:lang w:val="bs-Latn-BA"/>
        </w:rPr>
        <w:t>-</w:t>
      </w:r>
      <w:r w:rsidR="005666FC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Kapitalni grantovi javnim preduzećima - upravljanje otpadom za 2026. godinu 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broj:</w:t>
      </w:r>
      <w:r w:rsidR="009B1FFC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03-02-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44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-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630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/202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6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od 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14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.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5</w:t>
      </w:r>
      <w:r w:rsidR="00BF3500" w:rsidRPr="00D122E4">
        <w:rPr>
          <w:rFonts w:ascii="Times New Roman" w:hAnsi="Times New Roman"/>
          <w:bCs/>
          <w:sz w:val="24"/>
          <w:szCs w:val="24"/>
          <w:lang w:val="bs-Latn-BA"/>
        </w:rPr>
        <w:t>.</w:t>
      </w:r>
      <w:r w:rsidRPr="00D122E4">
        <w:rPr>
          <w:rFonts w:ascii="Times New Roman" w:hAnsi="Times New Roman"/>
          <w:bCs/>
          <w:sz w:val="24"/>
          <w:szCs w:val="24"/>
          <w:lang w:val="bs-Latn-BA"/>
        </w:rPr>
        <w:t>202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6</w:t>
      </w:r>
      <w:r w:rsidR="00C5389E" w:rsidRPr="00D122E4">
        <w:rPr>
          <w:rFonts w:ascii="Times New Roman" w:hAnsi="Times New Roman"/>
          <w:bCs/>
          <w:sz w:val="24"/>
          <w:szCs w:val="24"/>
          <w:lang w:val="bs-Latn-BA"/>
        </w:rPr>
        <w:t>.</w:t>
      </w:r>
      <w:r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godine</w:t>
      </w:r>
      <w:r w:rsidR="007050AE">
        <w:rPr>
          <w:rFonts w:ascii="Times New Roman" w:hAnsi="Times New Roman"/>
          <w:bCs/>
          <w:sz w:val="24"/>
          <w:szCs w:val="24"/>
          <w:lang w:val="bs-Latn-BA"/>
        </w:rPr>
        <w:t xml:space="preserve"> i Odluke Vlade Unsko-sanskog kantona o </w:t>
      </w:r>
      <w:r w:rsidR="006C2B0D">
        <w:rPr>
          <w:rFonts w:ascii="Times New Roman" w:hAnsi="Times New Roman"/>
          <w:bCs/>
          <w:sz w:val="24"/>
          <w:szCs w:val="24"/>
          <w:lang w:val="bs-Latn-BA"/>
        </w:rPr>
        <w:t>raspisivanju</w:t>
      </w:r>
      <w:r w:rsidR="007050AE">
        <w:rPr>
          <w:rFonts w:ascii="Times New Roman" w:hAnsi="Times New Roman"/>
          <w:bCs/>
          <w:sz w:val="24"/>
          <w:szCs w:val="24"/>
          <w:lang w:val="bs-Latn-BA"/>
        </w:rPr>
        <w:t xml:space="preserve"> Ponovnog </w:t>
      </w:r>
      <w:r w:rsidR="00410B9E">
        <w:rPr>
          <w:rFonts w:ascii="Times New Roman" w:hAnsi="Times New Roman"/>
          <w:bCs/>
          <w:sz w:val="24"/>
          <w:szCs w:val="24"/>
          <w:lang w:val="bs-Latn-BA"/>
        </w:rPr>
        <w:t>j</w:t>
      </w:r>
      <w:r w:rsidR="007050AE">
        <w:rPr>
          <w:rFonts w:ascii="Times New Roman" w:hAnsi="Times New Roman"/>
          <w:bCs/>
          <w:sz w:val="24"/>
          <w:szCs w:val="24"/>
          <w:lang w:val="bs-Latn-BA"/>
        </w:rPr>
        <w:t xml:space="preserve">avnog poziva za kandidovanje projekata za dodjelu sredstava </w:t>
      </w:r>
      <w:r w:rsidR="007050AE" w:rsidRPr="007050AE">
        <w:rPr>
          <w:rFonts w:ascii="Times New Roman" w:hAnsi="Times New Roman"/>
          <w:sz w:val="24"/>
          <w:szCs w:val="24"/>
          <w:lang w:val="bs-Latn-BA"/>
        </w:rPr>
        <w:t>Kapitalni grantovi javnim preduzećima - upravljanje otpadom za 2026. godinu</w:t>
      </w:r>
      <w:r w:rsidR="00C35E0F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35E0F" w:rsidRPr="00D122E4">
        <w:rPr>
          <w:rFonts w:ascii="Times New Roman" w:hAnsi="Times New Roman"/>
          <w:bCs/>
          <w:sz w:val="24"/>
          <w:szCs w:val="24"/>
          <w:lang w:val="bs-Latn-BA"/>
        </w:rPr>
        <w:t>broj:</w:t>
      </w:r>
      <w:r w:rsidR="007D7880">
        <w:rPr>
          <w:rFonts w:ascii="Times New Roman" w:hAnsi="Times New Roman"/>
          <w:bCs/>
          <w:sz w:val="24"/>
          <w:szCs w:val="24"/>
          <w:lang w:val="bs-Latn-BA"/>
        </w:rPr>
        <w:t xml:space="preserve"> 03-02-44-1357/2026</w:t>
      </w:r>
      <w:r w:rsidR="006E3019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C35E0F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od </w:t>
      </w:r>
      <w:r w:rsidR="007D7880">
        <w:rPr>
          <w:rFonts w:ascii="Times New Roman" w:hAnsi="Times New Roman"/>
          <w:bCs/>
          <w:sz w:val="24"/>
          <w:szCs w:val="24"/>
          <w:lang w:val="bs-Latn-BA"/>
        </w:rPr>
        <w:t>13.10.</w:t>
      </w:r>
      <w:r w:rsidR="00C35E0F" w:rsidRPr="00D122E4">
        <w:rPr>
          <w:rFonts w:ascii="Times New Roman" w:hAnsi="Times New Roman"/>
          <w:bCs/>
          <w:sz w:val="24"/>
          <w:szCs w:val="24"/>
          <w:lang w:val="bs-Latn-BA"/>
        </w:rPr>
        <w:t>2026. godine</w:t>
      </w:r>
      <w:r w:rsidR="007050AE">
        <w:rPr>
          <w:rFonts w:ascii="Times New Roman" w:hAnsi="Times New Roman"/>
          <w:sz w:val="24"/>
          <w:szCs w:val="24"/>
          <w:lang w:val="bs-Latn-BA"/>
        </w:rPr>
        <w:t xml:space="preserve">, </w:t>
      </w:r>
      <w:r w:rsidR="007050AE" w:rsidRPr="00D122E4">
        <w:rPr>
          <w:rFonts w:ascii="Times New Roman" w:hAnsi="Times New Roman"/>
          <w:sz w:val="24"/>
          <w:szCs w:val="24"/>
          <w:lang w:val="bs-Latn-BA"/>
        </w:rPr>
        <w:t>Ministarstvo za građenje, prostorno uređenje i zaštitu okoliša Unsko – sanskog kantona</w:t>
      </w:r>
      <w:r w:rsidR="007050AE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7050AE" w:rsidRPr="00D122E4">
        <w:rPr>
          <w:rFonts w:ascii="Times New Roman" w:hAnsi="Times New Roman"/>
          <w:sz w:val="24"/>
          <w:szCs w:val="24"/>
          <w:lang w:val="bs-Latn-BA"/>
        </w:rPr>
        <w:t>raspisuje:</w:t>
      </w:r>
    </w:p>
    <w:p w14:paraId="137E7805" w14:textId="535F404E" w:rsidR="00EA1245" w:rsidRPr="00621C2B" w:rsidRDefault="00EA1245" w:rsidP="005666F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bs-Latn-BA"/>
        </w:rPr>
      </w:pPr>
      <w:r w:rsidRPr="00621C2B">
        <w:rPr>
          <w:rFonts w:ascii="Times New Roman" w:hAnsi="Times New Roman"/>
          <w:sz w:val="24"/>
          <w:szCs w:val="24"/>
          <w:lang w:val="bs-Latn-BA"/>
        </w:rPr>
        <w:br/>
      </w:r>
      <w:r w:rsidR="007050AE">
        <w:rPr>
          <w:rFonts w:ascii="Times New Roman" w:hAnsi="Times New Roman"/>
          <w:b/>
          <w:bCs/>
          <w:sz w:val="24"/>
          <w:szCs w:val="24"/>
          <w:lang w:val="bs-Latn-BA"/>
        </w:rPr>
        <w:t xml:space="preserve">PONOVNI </w:t>
      </w:r>
      <w:r w:rsidRPr="00621C2B">
        <w:rPr>
          <w:rFonts w:ascii="Times New Roman" w:hAnsi="Times New Roman"/>
          <w:b/>
          <w:bCs/>
          <w:sz w:val="24"/>
          <w:szCs w:val="24"/>
          <w:lang w:val="bs-Latn-BA"/>
        </w:rPr>
        <w:t>JAVNI POZIV</w:t>
      </w:r>
    </w:p>
    <w:p w14:paraId="2108717F" w14:textId="77777777" w:rsidR="005666FC" w:rsidRDefault="005413F1" w:rsidP="005666F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bs-Latn-BA"/>
        </w:rPr>
      </w:pPr>
      <w:r w:rsidRPr="00621C2B">
        <w:rPr>
          <w:rFonts w:ascii="Times New Roman" w:hAnsi="Times New Roman"/>
          <w:b/>
          <w:bCs/>
          <w:sz w:val="24"/>
          <w:szCs w:val="24"/>
          <w:lang w:val="bs-Latn-BA"/>
        </w:rPr>
        <w:t>za kandidovanje p</w:t>
      </w:r>
      <w:r w:rsidR="00204AF4" w:rsidRPr="00621C2B">
        <w:rPr>
          <w:rFonts w:ascii="Times New Roman" w:hAnsi="Times New Roman"/>
          <w:b/>
          <w:bCs/>
          <w:sz w:val="24"/>
          <w:szCs w:val="24"/>
          <w:lang w:val="bs-Latn-BA"/>
        </w:rPr>
        <w:t>rojekata za dodjelu sredstava</w:t>
      </w:r>
      <w:r w:rsidR="00150277" w:rsidRPr="00621C2B">
        <w:rPr>
          <w:rFonts w:ascii="Times New Roman" w:hAnsi="Times New Roman"/>
          <w:b/>
          <w:bCs/>
          <w:sz w:val="24"/>
          <w:szCs w:val="24"/>
          <w:lang w:val="bs-Latn-BA"/>
        </w:rPr>
        <w:t xml:space="preserve"> </w:t>
      </w:r>
    </w:p>
    <w:p w14:paraId="75CF1CD3" w14:textId="5BF6D01B" w:rsidR="005413F1" w:rsidRPr="00D122E4" w:rsidRDefault="005666FC" w:rsidP="005666F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D122E4">
        <w:rPr>
          <w:rFonts w:ascii="Times New Roman" w:hAnsi="Times New Roman"/>
          <w:b/>
          <w:bCs/>
          <w:sz w:val="24"/>
          <w:szCs w:val="24"/>
          <w:lang w:val="bs-Latn-BA"/>
        </w:rPr>
        <w:t>Kapitalni grantovi javnim preduzećima - upravljanje otpadom za 2026. godinu</w:t>
      </w:r>
    </w:p>
    <w:p w14:paraId="3A9D5B83" w14:textId="77777777" w:rsidR="00EA1245" w:rsidRPr="00621C2B" w:rsidRDefault="00EA1245" w:rsidP="00621C2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14:paraId="36EE6309" w14:textId="2BE7F581" w:rsidR="00F037F4" w:rsidRDefault="00CE2DC6" w:rsidP="00F037F4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I</w:t>
      </w:r>
      <w:r w:rsidR="00EA1245"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  <w:r w:rsidR="00EA1245"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PREDMET</w:t>
      </w:r>
      <w:r w:rsidR="00EA1245"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  <w:r w:rsidR="007050AE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PONOVNOG J</w:t>
      </w:r>
      <w:r w:rsidR="00EA1245"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AVNOG</w:t>
      </w:r>
      <w:r w:rsidR="00EA1245"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  <w:r w:rsidR="00EA1245"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POZIVA</w:t>
      </w:r>
    </w:p>
    <w:p w14:paraId="5FC7A58B" w14:textId="73592FF2" w:rsidR="00C5389E" w:rsidRPr="00D122E4" w:rsidRDefault="005666FC" w:rsidP="00F037F4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 w:rsidRPr="005666FC">
        <w:rPr>
          <w:rFonts w:ascii="Times New Roman" w:eastAsia="Times New Roman" w:hAnsi="Times New Roman"/>
          <w:sz w:val="24"/>
          <w:szCs w:val="24"/>
          <w:lang w:val="bs-Latn-BA"/>
        </w:rPr>
        <w:t xml:space="preserve">Predmet </w:t>
      </w:r>
      <w:r w:rsidR="007050AE">
        <w:rPr>
          <w:rFonts w:ascii="Times New Roman" w:eastAsia="Times New Roman" w:hAnsi="Times New Roman"/>
          <w:sz w:val="24"/>
          <w:szCs w:val="24"/>
          <w:lang w:val="bs-Latn-BA"/>
        </w:rPr>
        <w:t xml:space="preserve">Ponovnog </w:t>
      </w:r>
      <w:r w:rsidR="009457EC">
        <w:rPr>
          <w:rFonts w:ascii="Times New Roman" w:eastAsia="Times New Roman" w:hAnsi="Times New Roman"/>
          <w:sz w:val="24"/>
          <w:szCs w:val="24"/>
          <w:lang w:val="bs-Latn-BA"/>
        </w:rPr>
        <w:t>j</w:t>
      </w:r>
      <w:r w:rsidRPr="005666FC">
        <w:rPr>
          <w:rFonts w:ascii="Times New Roman" w:eastAsia="Times New Roman" w:hAnsi="Times New Roman"/>
          <w:sz w:val="24"/>
          <w:szCs w:val="24"/>
          <w:lang w:val="bs-Latn-BA"/>
        </w:rPr>
        <w:t xml:space="preserve">avnog poziva je </w:t>
      </w:r>
      <w:r w:rsidR="009B1FFC" w:rsidRPr="009B1FFC">
        <w:rPr>
          <w:rFonts w:ascii="Times New Roman" w:eastAsia="Times New Roman" w:hAnsi="Times New Roman"/>
          <w:sz w:val="24"/>
          <w:szCs w:val="24"/>
          <w:lang w:val="bs-Latn-BA"/>
        </w:rPr>
        <w:t>sufinansiranje</w:t>
      </w:r>
      <w:r w:rsidRPr="005666FC">
        <w:rPr>
          <w:rFonts w:ascii="Times New Roman" w:eastAsia="Times New Roman" w:hAnsi="Times New Roman"/>
          <w:sz w:val="24"/>
          <w:szCs w:val="24"/>
          <w:lang w:val="bs-Latn-BA"/>
        </w:rPr>
        <w:t xml:space="preserve">/finansiranje projekata javnih komunalnih preduzeća iz oblasti </w:t>
      </w:r>
      <w:r w:rsidRPr="00D122E4">
        <w:rPr>
          <w:rFonts w:ascii="Times New Roman" w:eastAsia="Times New Roman" w:hAnsi="Times New Roman"/>
          <w:sz w:val="24"/>
          <w:szCs w:val="24"/>
          <w:lang w:val="bs-Latn-BA"/>
        </w:rPr>
        <w:t>upravljanja otpadom</w:t>
      </w:r>
      <w:r w:rsidR="00703ECA">
        <w:rPr>
          <w:rFonts w:ascii="Times New Roman" w:eastAsia="Times New Roman" w:hAnsi="Times New Roman"/>
          <w:sz w:val="24"/>
          <w:szCs w:val="24"/>
          <w:lang w:val="bs-Latn-BA"/>
        </w:rPr>
        <w:t xml:space="preserve"> za dodjelu preostalih, neutrošenih sredstava</w:t>
      </w:r>
      <w:r w:rsidRPr="00D122E4">
        <w:rPr>
          <w:rFonts w:ascii="Times New Roman" w:eastAsia="Times New Roman" w:hAnsi="Times New Roman"/>
          <w:sz w:val="24"/>
          <w:szCs w:val="24"/>
          <w:lang w:val="bs-Latn-BA"/>
        </w:rPr>
        <w:t xml:space="preserve"> u Budžetu Ministarstva za građenje, prostorno uređenje i zaštitu okoliša </w:t>
      </w:r>
      <w:r w:rsidR="00703ECA">
        <w:rPr>
          <w:rFonts w:ascii="Times New Roman" w:eastAsia="Times New Roman" w:hAnsi="Times New Roman"/>
          <w:sz w:val="24"/>
          <w:szCs w:val="24"/>
          <w:lang w:val="bs-Latn-BA"/>
        </w:rPr>
        <w:t>razdjel 19, glava 01, potrošačka jedinica 0001, ekonomski kod 615400, subanalitika JAR 003</w:t>
      </w:r>
      <w:r w:rsidRPr="00D122E4">
        <w:rPr>
          <w:rFonts w:ascii="Times New Roman" w:eastAsia="Times New Roman" w:hAnsi="Times New Roman"/>
          <w:sz w:val="24"/>
          <w:szCs w:val="24"/>
          <w:lang w:val="bs-Latn-BA"/>
        </w:rPr>
        <w:t>– Kapitalni grantovi javnim preduzećima - upravljanje otpadom za 2026. godinu</w:t>
      </w:r>
      <w:r w:rsidR="0075552B" w:rsidRPr="00D122E4">
        <w:rPr>
          <w:rFonts w:ascii="Times New Roman" w:hAnsi="Times New Roman"/>
          <w:bCs/>
          <w:sz w:val="24"/>
          <w:szCs w:val="24"/>
          <w:lang w:val="bs-Latn-BA"/>
        </w:rPr>
        <w:t>.</w:t>
      </w:r>
    </w:p>
    <w:p w14:paraId="0926B6B7" w14:textId="77777777" w:rsidR="0037339D" w:rsidRPr="00D122E4" w:rsidRDefault="0037339D" w:rsidP="00F037F4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02FF6F65" w14:textId="7CC21A58" w:rsidR="00A77AD5" w:rsidRPr="00621C2B" w:rsidRDefault="00EA1245" w:rsidP="00F037F4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II</w:t>
      </w: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  <w:r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USLOVI</w:t>
      </w: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  <w:r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U</w:t>
      </w: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Č</w:t>
      </w:r>
      <w:r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E</w:t>
      </w: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ŠĆ</w:t>
      </w:r>
      <w:r w:rsidRPr="00F037F4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A</w:t>
      </w:r>
      <w:r w:rsidRPr="00621C2B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 xml:space="preserve"> </w:t>
      </w:r>
    </w:p>
    <w:p w14:paraId="3E05C2F5" w14:textId="3E91BBCA" w:rsidR="00BA3131" w:rsidRDefault="00C65088" w:rsidP="00F037F4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A74B3A">
        <w:rPr>
          <w:rFonts w:ascii="Times New Roman" w:hAnsi="Times New Roman"/>
          <w:b/>
          <w:bCs/>
          <w:sz w:val="24"/>
          <w:szCs w:val="24"/>
          <w:lang w:val="bs-Latn-BA"/>
        </w:rPr>
        <w:t xml:space="preserve">Pravo apliciranja </w:t>
      </w:r>
      <w:r w:rsidR="003A12D5">
        <w:rPr>
          <w:rFonts w:ascii="Times New Roman" w:hAnsi="Times New Roman"/>
          <w:b/>
          <w:bCs/>
          <w:sz w:val="24"/>
          <w:szCs w:val="24"/>
          <w:lang w:val="bs-Latn-BA"/>
        </w:rPr>
        <w:t xml:space="preserve">, </w:t>
      </w:r>
      <w:r w:rsidRPr="00A74B3A">
        <w:rPr>
          <w:rFonts w:ascii="Times New Roman" w:hAnsi="Times New Roman"/>
          <w:b/>
          <w:bCs/>
          <w:sz w:val="24"/>
          <w:szCs w:val="24"/>
          <w:lang w:val="bs-Latn-BA"/>
        </w:rPr>
        <w:t>namjena utroška sredstava</w:t>
      </w:r>
      <w:r w:rsidR="003A12D5">
        <w:rPr>
          <w:rFonts w:ascii="Times New Roman" w:hAnsi="Times New Roman"/>
          <w:b/>
          <w:bCs/>
          <w:sz w:val="24"/>
          <w:szCs w:val="24"/>
          <w:lang w:val="bs-Latn-BA"/>
        </w:rPr>
        <w:t xml:space="preserve"> i </w:t>
      </w:r>
      <w:r w:rsidR="003A12D5">
        <w:rPr>
          <w:rFonts w:ascii="Times New Roman" w:hAnsi="Times New Roman"/>
          <w:b/>
          <w:bCs/>
          <w:sz w:val="24"/>
          <w:szCs w:val="24"/>
          <w:lang w:val="pl-PL"/>
        </w:rPr>
        <w:t>k</w:t>
      </w:r>
      <w:r w:rsidR="003A12D5" w:rsidRPr="00F037F4">
        <w:rPr>
          <w:rFonts w:ascii="Times New Roman" w:hAnsi="Times New Roman"/>
          <w:b/>
          <w:bCs/>
          <w:sz w:val="24"/>
          <w:szCs w:val="24"/>
          <w:lang w:val="pl-PL"/>
        </w:rPr>
        <w:t>riteriji za dodjelu sredstava</w:t>
      </w:r>
    </w:p>
    <w:p w14:paraId="7E6C026F" w14:textId="77777777" w:rsidR="00410B9E" w:rsidRPr="003A12D5" w:rsidRDefault="00410B9E" w:rsidP="00F037F4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</w:p>
    <w:p w14:paraId="12362A6F" w14:textId="061732A2" w:rsidR="00C65088" w:rsidRPr="00D122E4" w:rsidRDefault="007050AE" w:rsidP="00F037F4">
      <w:pPr>
        <w:spacing w:after="0"/>
        <w:jc w:val="both"/>
        <w:rPr>
          <w:rFonts w:ascii="Times New Roman" w:hAnsi="Times New Roman"/>
          <w:bCs/>
          <w:sz w:val="24"/>
          <w:szCs w:val="24"/>
          <w:lang w:val="bs-Latn-BA"/>
        </w:rPr>
      </w:pPr>
      <w:r>
        <w:rPr>
          <w:rFonts w:ascii="Times New Roman" w:hAnsi="Times New Roman"/>
          <w:bCs/>
          <w:sz w:val="24"/>
          <w:szCs w:val="24"/>
          <w:lang w:val="bs-Latn-BA"/>
        </w:rPr>
        <w:t xml:space="preserve">Pravo učešća imaju javna komunalna preduzeća sa područja Unsko-sanskog kantona koja se ne nalaze na Konačnoj listi uspješnih projekata po Javnom pozivu za za kandidovanje projekata za dodjelu sredstava </w:t>
      </w:r>
      <w:r w:rsidRPr="007050AE">
        <w:rPr>
          <w:rFonts w:ascii="Times New Roman" w:hAnsi="Times New Roman"/>
          <w:sz w:val="24"/>
          <w:szCs w:val="24"/>
          <w:lang w:val="bs-Latn-BA"/>
        </w:rPr>
        <w:t>Kapitalni grantovi javnim preduzećima - upravljanje otpadom za 2026. godinu</w:t>
      </w:r>
      <w:r>
        <w:rPr>
          <w:rFonts w:ascii="Times New Roman" w:hAnsi="Times New Roman"/>
          <w:bCs/>
          <w:sz w:val="24"/>
          <w:szCs w:val="24"/>
          <w:lang w:val="bs-Latn-BA"/>
        </w:rPr>
        <w:t>, broj: 11-11-5785-23/26 od 29.7.2026. godine objavljenoj na web stranici Vlade Unsko-sanskog</w:t>
      </w:r>
      <w:r w:rsidR="007939B7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s-Latn-BA"/>
        </w:rPr>
        <w:t xml:space="preserve">kantona dana 29.7.2026.godine. </w:t>
      </w:r>
      <w:r w:rsidR="00C65088" w:rsidRPr="00A74B3A">
        <w:rPr>
          <w:rFonts w:ascii="Times New Roman" w:hAnsi="Times New Roman"/>
          <w:bCs/>
          <w:sz w:val="24"/>
          <w:szCs w:val="24"/>
          <w:lang w:val="bs-Latn-BA"/>
        </w:rPr>
        <w:t>Finansijska sredstva dodjeljuju</w:t>
      </w:r>
      <w:r w:rsidR="00782C44" w:rsidRPr="00A74B3A">
        <w:rPr>
          <w:rFonts w:ascii="Times New Roman" w:hAnsi="Times New Roman"/>
          <w:bCs/>
          <w:sz w:val="24"/>
          <w:szCs w:val="24"/>
          <w:lang w:val="bs-Latn-BA"/>
        </w:rPr>
        <w:t xml:space="preserve"> se 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>javn</w:t>
      </w:r>
      <w:r w:rsidR="00D122E4" w:rsidRPr="00D122E4">
        <w:rPr>
          <w:rFonts w:ascii="Times New Roman" w:hAnsi="Times New Roman"/>
          <w:bCs/>
          <w:sz w:val="24"/>
          <w:szCs w:val="24"/>
          <w:lang w:val="bs-Latn-BA"/>
        </w:rPr>
        <w:t>im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komunaln</w:t>
      </w:r>
      <w:r w:rsidR="00D122E4" w:rsidRPr="00D122E4">
        <w:rPr>
          <w:rFonts w:ascii="Times New Roman" w:hAnsi="Times New Roman"/>
          <w:bCs/>
          <w:sz w:val="24"/>
          <w:szCs w:val="24"/>
          <w:lang w:val="bs-Latn-BA"/>
        </w:rPr>
        <w:t>im</w:t>
      </w:r>
      <w:r w:rsidR="005666FC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 preduzeća čiji su osnivači lokalne zajednice koja su osnovana radi obavljanja komunalnih djelatnosti skupljanja, tretiranja i odlaganja komunalnog otpada, a koji su do momenta prijave  opravdali sredstva dodjeljena od strane Ministarstva u prethodnim godinama</w:t>
      </w:r>
      <w:r w:rsidR="00C65088" w:rsidRPr="00D122E4">
        <w:rPr>
          <w:rFonts w:ascii="Times New Roman" w:hAnsi="Times New Roman"/>
          <w:bCs/>
          <w:sz w:val="24"/>
          <w:szCs w:val="24"/>
          <w:lang w:val="bs-Latn-BA"/>
        </w:rPr>
        <w:t xml:space="preserve">. </w:t>
      </w:r>
    </w:p>
    <w:p w14:paraId="0E585637" w14:textId="7273B662" w:rsidR="005666FC" w:rsidRPr="00410B9E" w:rsidRDefault="005666FC" w:rsidP="00F037F4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bCs/>
          <w:sz w:val="24"/>
          <w:szCs w:val="24"/>
        </w:rPr>
        <w:t>Pravo apliciranja imaju i javna komunalna preduzeća kod kojih je implementacija projekata sufinansiranih/finansiranih sredstvima iz prethodnih godina još uvijek u toku, pod uslovom da je isto odobreno od</w:t>
      </w:r>
      <w:r w:rsidR="007050AE">
        <w:rPr>
          <w:rFonts w:ascii="Times New Roman" w:hAnsi="Times New Roman"/>
          <w:bCs/>
          <w:sz w:val="24"/>
          <w:szCs w:val="24"/>
        </w:rPr>
        <w:t xml:space="preserve"> </w:t>
      </w:r>
      <w:r w:rsidRPr="00D122E4">
        <w:rPr>
          <w:rFonts w:ascii="Times New Roman" w:hAnsi="Times New Roman"/>
          <w:bCs/>
          <w:sz w:val="24"/>
          <w:szCs w:val="24"/>
        </w:rPr>
        <w:t xml:space="preserve">strane Ministarstva. </w:t>
      </w:r>
      <w:r w:rsidR="00410B9E" w:rsidRPr="00A74B3A">
        <w:rPr>
          <w:rFonts w:ascii="Times New Roman" w:hAnsi="Times New Roman"/>
          <w:sz w:val="24"/>
          <w:szCs w:val="24"/>
          <w:lang w:val="pl-PL"/>
        </w:rPr>
        <w:t xml:space="preserve">Sredstva se ne mogu dodjeljivati za već završene projekte. </w:t>
      </w:r>
    </w:p>
    <w:p w14:paraId="1445B31B" w14:textId="25D67ADD" w:rsidR="00F7215C" w:rsidRDefault="00F7215C" w:rsidP="00F037F4">
      <w:pPr>
        <w:spacing w:after="0" w:line="30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A74B3A">
        <w:rPr>
          <w:rFonts w:ascii="Times New Roman" w:hAnsi="Times New Roman"/>
          <w:bCs/>
          <w:sz w:val="24"/>
          <w:szCs w:val="24"/>
          <w:lang w:val="pl-PL"/>
        </w:rPr>
        <w:t>Maksimalan iznos sredstava koji se može dodjeliti po jednom aplikantu</w:t>
      </w:r>
      <w:r w:rsidR="007050AE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Pr="00A74B3A">
        <w:rPr>
          <w:rFonts w:ascii="Times New Roman" w:hAnsi="Times New Roman"/>
          <w:bCs/>
          <w:sz w:val="24"/>
          <w:szCs w:val="24"/>
          <w:lang w:val="pl-PL"/>
        </w:rPr>
        <w:t>je 125.000,00 KM. Ministarstvo može dodijeliti i veći iznos ovisno o broju prijava, odnosno broja aplikanata na rang listi uspješnih projekata, a u skladu s visinom raspoloživih sredstava</w:t>
      </w:r>
      <w:r w:rsidR="005666FC">
        <w:rPr>
          <w:rFonts w:ascii="Times New Roman" w:hAnsi="Times New Roman"/>
          <w:bCs/>
          <w:sz w:val="24"/>
          <w:szCs w:val="24"/>
          <w:lang w:val="pl-PL"/>
        </w:rPr>
        <w:t>.</w:t>
      </w:r>
    </w:p>
    <w:p w14:paraId="79D7D8FE" w14:textId="77777777" w:rsidR="003A12D5" w:rsidRPr="00E9017A" w:rsidRDefault="003A12D5" w:rsidP="003A12D5">
      <w:pPr>
        <w:spacing w:line="30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9017A">
        <w:rPr>
          <w:rFonts w:ascii="Times New Roman" w:hAnsi="Times New Roman"/>
          <w:color w:val="000000"/>
          <w:sz w:val="24"/>
          <w:szCs w:val="24"/>
        </w:rPr>
        <w:t xml:space="preserve">Sredstva </w:t>
      </w:r>
      <w:bookmarkStart w:id="0" w:name="_Hlk198719222"/>
      <w:r w:rsidRPr="00E9017A">
        <w:rPr>
          <w:rFonts w:ascii="Times New Roman" w:hAnsi="Times New Roman"/>
          <w:color w:val="000000"/>
          <w:sz w:val="24"/>
          <w:szCs w:val="24"/>
        </w:rPr>
        <w:t xml:space="preserve">javnim preduzećima </w:t>
      </w:r>
      <w:bookmarkEnd w:id="0"/>
      <w:r w:rsidRPr="00E9017A">
        <w:rPr>
          <w:rFonts w:ascii="Times New Roman" w:hAnsi="Times New Roman"/>
          <w:color w:val="000000"/>
          <w:sz w:val="24"/>
          <w:szCs w:val="24"/>
        </w:rPr>
        <w:t xml:space="preserve">se dodjeljuju </w:t>
      </w:r>
      <w:r w:rsidRPr="00E9017A">
        <w:rPr>
          <w:rFonts w:ascii="Times New Roman" w:hAnsi="Times New Roman"/>
          <w:sz w:val="24"/>
          <w:szCs w:val="24"/>
        </w:rPr>
        <w:t>za sufinansiranje i finansiranje projekata i aktivnosti iz oblasti upravljanja otpadom</w:t>
      </w:r>
      <w:r w:rsidRPr="00E9017A">
        <w:rPr>
          <w:rFonts w:ascii="Times New Roman" w:hAnsi="Times New Roman"/>
          <w:color w:val="000000"/>
          <w:sz w:val="24"/>
          <w:szCs w:val="24"/>
        </w:rPr>
        <w:t xml:space="preserve"> koji se odnose na sljedeće:</w:t>
      </w:r>
    </w:p>
    <w:p w14:paraId="68AC6E8C" w14:textId="77777777" w:rsidR="003A12D5" w:rsidRPr="00E9017A" w:rsidRDefault="003A12D5" w:rsidP="003A12D5">
      <w:pPr>
        <w:numPr>
          <w:ilvl w:val="0"/>
          <w:numId w:val="57"/>
        </w:numPr>
        <w:spacing w:after="0" w:line="300" w:lineRule="auto"/>
        <w:ind w:left="927"/>
        <w:jc w:val="both"/>
        <w:rPr>
          <w:rFonts w:ascii="Times New Roman" w:hAnsi="Times New Roman"/>
          <w:sz w:val="24"/>
          <w:szCs w:val="24"/>
        </w:rPr>
      </w:pPr>
      <w:bookmarkStart w:id="1" w:name="_Hlk227059753"/>
      <w:r w:rsidRPr="00E9017A">
        <w:rPr>
          <w:rFonts w:ascii="Times New Roman" w:hAnsi="Times New Roman"/>
          <w:bCs/>
          <w:sz w:val="24"/>
          <w:szCs w:val="24"/>
        </w:rPr>
        <w:lastRenderedPageBreak/>
        <w:t xml:space="preserve">sanacije i uređenja gradskih i općinskih odlagališta otpada na području Unsko-sanskog kantona </w:t>
      </w:r>
      <w:r w:rsidRPr="00E9017A">
        <w:rPr>
          <w:rFonts w:ascii="Times New Roman" w:hAnsi="Times New Roman"/>
          <w:sz w:val="24"/>
          <w:szCs w:val="24"/>
        </w:rPr>
        <w:t>(prekrivanje odloženog otpada na deponiju, tretman procjednih voda s deponija otpada, nabavka opreme/mehanizacije potrebne za funkcionalno održavanje deponije, izgradnja infrastrukture unutar ograđene deponije, nabavka kolske vage i druge aktivnosti isključivo vezane za sanaciju i uređenje područja deponije);</w:t>
      </w:r>
    </w:p>
    <w:p w14:paraId="3A19EED1" w14:textId="77777777" w:rsidR="003A12D5" w:rsidRPr="00E9017A" w:rsidRDefault="003A12D5" w:rsidP="003A12D5">
      <w:pPr>
        <w:numPr>
          <w:ilvl w:val="0"/>
          <w:numId w:val="57"/>
        </w:numPr>
        <w:spacing w:after="0" w:line="300" w:lineRule="auto"/>
        <w:ind w:left="927"/>
        <w:jc w:val="both"/>
        <w:rPr>
          <w:rFonts w:ascii="Times New Roman" w:hAnsi="Times New Roman"/>
          <w:sz w:val="24"/>
          <w:szCs w:val="24"/>
        </w:rPr>
      </w:pPr>
      <w:r w:rsidRPr="00E9017A">
        <w:rPr>
          <w:rFonts w:ascii="Times New Roman" w:hAnsi="Times New Roman"/>
          <w:sz w:val="24"/>
          <w:szCs w:val="24"/>
        </w:rPr>
        <w:t>izgradnja reciklažnih dvorišta i uspostava zelenih otoka;</w:t>
      </w:r>
    </w:p>
    <w:p w14:paraId="5E295541" w14:textId="30FAC32E" w:rsidR="003A12D5" w:rsidRPr="00E9017A" w:rsidRDefault="003A12D5" w:rsidP="00FF3937">
      <w:pPr>
        <w:numPr>
          <w:ilvl w:val="0"/>
          <w:numId w:val="57"/>
        </w:numPr>
        <w:spacing w:after="0" w:line="300" w:lineRule="auto"/>
        <w:ind w:left="927"/>
        <w:jc w:val="both"/>
        <w:rPr>
          <w:rFonts w:ascii="Times New Roman" w:hAnsi="Times New Roman"/>
          <w:sz w:val="24"/>
          <w:szCs w:val="24"/>
          <w:lang w:val="bs-Latn-BA"/>
        </w:rPr>
      </w:pPr>
      <w:r w:rsidRPr="00E9017A">
        <w:rPr>
          <w:rFonts w:ascii="Times New Roman" w:hAnsi="Times New Roman"/>
          <w:sz w:val="24"/>
          <w:szCs w:val="24"/>
          <w:lang w:val="bs-Latn-BA"/>
        </w:rPr>
        <w:t>unapređenje sistema za selektivno prikupljanje otpada (prese, transportne trake i druga pripadajuća oprema vezana za obavljanje djelatnosti u reciklažnim dvorištima. Nabavka kontejnera za selektivno prikupljanje otpada neće biti predmet sufinansiranja/finansiranja).</w:t>
      </w:r>
      <w:bookmarkEnd w:id="1"/>
    </w:p>
    <w:p w14:paraId="700961A8" w14:textId="35FC68CE" w:rsidR="00C65088" w:rsidRPr="00F037F4" w:rsidRDefault="00C65088" w:rsidP="00F037F4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pl-PL"/>
        </w:rPr>
      </w:pPr>
      <w:r w:rsidRPr="00F037F4">
        <w:rPr>
          <w:rFonts w:ascii="Times New Roman" w:hAnsi="Times New Roman"/>
          <w:bCs/>
          <w:color w:val="000000"/>
          <w:sz w:val="24"/>
          <w:szCs w:val="24"/>
          <w:lang w:val="pl-PL"/>
        </w:rPr>
        <w:t xml:space="preserve">Kriteriji za </w:t>
      </w:r>
      <w:r w:rsidR="00F7215C" w:rsidRPr="00F037F4">
        <w:rPr>
          <w:rFonts w:ascii="Times New Roman" w:hAnsi="Times New Roman"/>
          <w:bCs/>
          <w:color w:val="000000"/>
          <w:sz w:val="24"/>
          <w:szCs w:val="24"/>
          <w:lang w:val="pl-PL"/>
        </w:rPr>
        <w:t xml:space="preserve">dodjelu </w:t>
      </w:r>
      <w:r w:rsidRPr="00F037F4">
        <w:rPr>
          <w:rFonts w:ascii="Times New Roman" w:hAnsi="Times New Roman"/>
          <w:bCs/>
          <w:color w:val="000000"/>
          <w:sz w:val="24"/>
          <w:szCs w:val="24"/>
          <w:lang w:val="pl-PL"/>
        </w:rPr>
        <w:t xml:space="preserve">sredstava su: </w:t>
      </w:r>
    </w:p>
    <w:p w14:paraId="2099807D" w14:textId="77777777" w:rsidR="005666FC" w:rsidRPr="00D122E4" w:rsidRDefault="005666FC" w:rsidP="00B517BA">
      <w:pPr>
        <w:pStyle w:val="Paragrafspiska"/>
        <w:numPr>
          <w:ilvl w:val="0"/>
          <w:numId w:val="55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>Odnos količine otpada odloženog na deponiji i otpada transferiranog za neki od postupaka obrade,</w:t>
      </w:r>
    </w:p>
    <w:p w14:paraId="3BE2FE3F" w14:textId="77777777" w:rsidR="005666FC" w:rsidRPr="00D122E4" w:rsidRDefault="005666FC" w:rsidP="00B517BA">
      <w:pPr>
        <w:pStyle w:val="Paragrafspiska"/>
        <w:numPr>
          <w:ilvl w:val="0"/>
          <w:numId w:val="55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>procent vlastitog učešća aplikanta u sufinansiranju ukupne vrijednosti projekta,</w:t>
      </w:r>
    </w:p>
    <w:p w14:paraId="4E7B6604" w14:textId="5EF83ECA" w:rsidR="002F76E3" w:rsidRPr="00D122E4" w:rsidRDefault="005666FC" w:rsidP="00A77AD5">
      <w:pPr>
        <w:pStyle w:val="Paragrafspiska"/>
        <w:numPr>
          <w:ilvl w:val="0"/>
          <w:numId w:val="55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>održivost projekta</w:t>
      </w:r>
      <w:r w:rsidR="00C65088" w:rsidRPr="00D122E4">
        <w:rPr>
          <w:rFonts w:ascii="Times New Roman" w:hAnsi="Times New Roman"/>
          <w:sz w:val="24"/>
          <w:szCs w:val="24"/>
          <w:lang w:val="pl-PL"/>
        </w:rPr>
        <w:t>.</w:t>
      </w:r>
    </w:p>
    <w:p w14:paraId="53C93EA4" w14:textId="04BD732A" w:rsidR="002F76E3" w:rsidRPr="00D122E4" w:rsidRDefault="00D122E4" w:rsidP="00D122E4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</w:t>
      </w:r>
      <w:r w:rsidR="002F76E3" w:rsidRPr="00D122E4">
        <w:rPr>
          <w:rFonts w:ascii="Times New Roman" w:hAnsi="Times New Roman"/>
          <w:sz w:val="24"/>
          <w:szCs w:val="28"/>
        </w:rPr>
        <w:t xml:space="preserve">Broj bodova koji čini ukupnu ocjenu projektnog prijedloga sastoji se od zbira pojedinačnih </w:t>
      </w:r>
      <w:r>
        <w:rPr>
          <w:rFonts w:ascii="Times New Roman" w:hAnsi="Times New Roman"/>
          <w:sz w:val="24"/>
          <w:szCs w:val="28"/>
        </w:rPr>
        <w:t xml:space="preserve">  </w:t>
      </w:r>
      <w:r w:rsidR="002F76E3" w:rsidRPr="00D122E4">
        <w:rPr>
          <w:rFonts w:ascii="Times New Roman" w:hAnsi="Times New Roman"/>
          <w:sz w:val="24"/>
          <w:szCs w:val="28"/>
        </w:rPr>
        <w:t>bodova članova Komisije. Maksimalan broj bodova koji svaki projektni prijedlog može dobiti je 45. Da bi projekat bio uvršten na listu uspješnih projekata za sufinansiranje/finansiranje mora dobiti najmanje 25 bodova. Za svaki kriterij pojedinačno se dodjeljuje od 0, 1, 3 ili 5 bodova po projektnom prijedlogu, prema bodovnom sistemu u tabeli u nastavku</w:t>
      </w:r>
      <w:r w:rsidR="002F76E3" w:rsidRPr="00D122E4">
        <w:rPr>
          <w:rFonts w:ascii="Times New Roman" w:hAnsi="Times New Roman"/>
          <w:szCs w:val="24"/>
        </w:rPr>
        <w:t>.</w:t>
      </w:r>
    </w:p>
    <w:p w14:paraId="506B7E4A" w14:textId="77777777" w:rsidR="00B517BA" w:rsidRPr="00D122E4" w:rsidRDefault="00B517BA" w:rsidP="002F76E3">
      <w:pPr>
        <w:spacing w:after="0"/>
        <w:jc w:val="both"/>
        <w:rPr>
          <w:rFonts w:ascii="Times New Roman" w:hAnsi="Times New Roman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417"/>
        <w:gridCol w:w="1814"/>
        <w:gridCol w:w="1872"/>
        <w:gridCol w:w="1843"/>
      </w:tblGrid>
      <w:tr w:rsidR="00D122E4" w:rsidRPr="00D122E4" w14:paraId="37C8C599" w14:textId="77777777" w:rsidTr="00A77AD5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50360" w14:textId="77777777" w:rsidR="002F76E3" w:rsidRPr="00D122E4" w:rsidRDefault="002F76E3" w:rsidP="00A77AD5">
            <w:pPr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Kriterij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F6600" w14:textId="5C5D7E18" w:rsidR="002F76E3" w:rsidRPr="00D122E4" w:rsidRDefault="002F76E3" w:rsidP="009B1FFC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Bodovi</w:t>
            </w:r>
          </w:p>
        </w:tc>
      </w:tr>
      <w:tr w:rsidR="00D122E4" w:rsidRPr="00D122E4" w14:paraId="697855A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14FE1" w14:textId="77777777" w:rsidR="002F76E3" w:rsidRPr="00D122E4" w:rsidRDefault="002F76E3">
            <w:pPr>
              <w:rPr>
                <w:rFonts w:ascii="Times New Roman" w:hAnsi="Times New Roman"/>
                <w:b/>
                <w:sz w:val="20"/>
                <w:szCs w:val="24"/>
                <w:lang w:val="hr-BA" w:eastAsia="bs-Latn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247A6" w14:textId="77777777" w:rsidR="002F76E3" w:rsidRPr="00D122E4" w:rsidRDefault="002F76E3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38E23" w14:textId="77777777" w:rsidR="002F76E3" w:rsidRPr="00D122E4" w:rsidRDefault="002F76E3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09E98" w14:textId="77777777" w:rsidR="002F76E3" w:rsidRPr="00D122E4" w:rsidRDefault="002F76E3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10ACD" w14:textId="77777777" w:rsidR="002F76E3" w:rsidRPr="00D122E4" w:rsidRDefault="002F76E3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b/>
                <w:sz w:val="20"/>
                <w:szCs w:val="24"/>
                <w:lang w:val="hr-BA"/>
              </w:rPr>
              <w:t>5</w:t>
            </w:r>
          </w:p>
        </w:tc>
      </w:tr>
      <w:tr w:rsidR="00D122E4" w:rsidRPr="00D122E4" w14:paraId="03B328CC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AD92F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Odnos količine otpada odloženog na deponiji i otpada transferiranog za neki od postupaka obrade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C108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 xml:space="preserve">Ne vode evidencije o odlaganju otpada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C2B64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Vode evidenciju, ali ne rade transfer otpada na neki od postupaka obrade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99336" w14:textId="7777777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0,1% - 1,0%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17070" w14:textId="6DF9943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Preko 1,</w:t>
            </w:r>
            <w:r w:rsidR="00B517BA" w:rsidRPr="00D122E4">
              <w:rPr>
                <w:rFonts w:ascii="Times New Roman" w:hAnsi="Times New Roman"/>
                <w:sz w:val="20"/>
                <w:szCs w:val="24"/>
                <w:lang w:val="hr-BA"/>
              </w:rPr>
              <w:t>0</w:t>
            </w: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1%</w:t>
            </w:r>
          </w:p>
        </w:tc>
      </w:tr>
      <w:tr w:rsidR="00D122E4" w:rsidRPr="00D122E4" w14:paraId="2B6C15E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0BEC1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Procent vlastitog učešća aplikanta u sufinansiranju ukupne vrijednosti projekta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2AD24" w14:textId="7777777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0-5,00%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92C7C" w14:textId="7777777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5,01%-10,00%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C7082" w14:textId="7777777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10,01% - 15,00%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4EE71" w14:textId="77777777" w:rsidR="002F76E3" w:rsidRPr="00D122E4" w:rsidRDefault="002F76E3">
            <w:pPr>
              <w:jc w:val="center"/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>Preko 15,01%</w:t>
            </w:r>
          </w:p>
        </w:tc>
      </w:tr>
      <w:tr w:rsidR="00D122E4" w:rsidRPr="00D122E4" w14:paraId="4234786E" w14:textId="77777777">
        <w:trPr>
          <w:trHeight w:val="123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1293D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4"/>
                <w:lang w:val="hr-BA"/>
              </w:rPr>
            </w:pPr>
            <w:r w:rsidRPr="00D122E4">
              <w:rPr>
                <w:rFonts w:ascii="Times New Roman" w:hAnsi="Times New Roman"/>
                <w:sz w:val="20"/>
                <w:szCs w:val="24"/>
                <w:lang w:val="hr-BA"/>
              </w:rPr>
              <w:t xml:space="preserve">Održivost projekta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7FFB3" w14:textId="77777777" w:rsidR="002F76E3" w:rsidRPr="00D122E4" w:rsidRDefault="002F76E3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122E4">
              <w:rPr>
                <w:rFonts w:ascii="Times New Roman" w:hAnsi="Times New Roman"/>
                <w:sz w:val="20"/>
              </w:rPr>
              <w:t>Projekt ne osigurava dugoročno rješenje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9374A" w14:textId="77777777" w:rsidR="002F76E3" w:rsidRPr="00D122E4" w:rsidRDefault="002F76E3">
            <w:pPr>
              <w:rPr>
                <w:rFonts w:ascii="Times New Roman" w:hAnsi="Times New Roman"/>
                <w:sz w:val="20"/>
              </w:rPr>
            </w:pPr>
            <w:r w:rsidRPr="00D122E4">
              <w:rPr>
                <w:rFonts w:ascii="Times New Roman" w:hAnsi="Times New Roman"/>
                <w:sz w:val="20"/>
              </w:rPr>
              <w:t>Projekt djelomično osigurava dugoročno rješenje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AF3BE" w14:textId="77777777" w:rsidR="002F76E3" w:rsidRPr="00D122E4" w:rsidRDefault="002F76E3">
            <w:pPr>
              <w:rPr>
                <w:rFonts w:ascii="Times New Roman" w:hAnsi="Times New Roman"/>
                <w:sz w:val="20"/>
              </w:rPr>
            </w:pPr>
            <w:r w:rsidRPr="00D122E4">
              <w:rPr>
                <w:rFonts w:ascii="Times New Roman" w:hAnsi="Times New Roman"/>
                <w:sz w:val="20"/>
              </w:rPr>
              <w:t>Projekt osigurava dugoročno rješenje uz dodatne faze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57C0A" w14:textId="77777777" w:rsidR="002F76E3" w:rsidRPr="00D122E4" w:rsidRDefault="002F76E3">
            <w:pPr>
              <w:rPr>
                <w:rFonts w:ascii="Times New Roman" w:hAnsi="Times New Roman"/>
                <w:sz w:val="20"/>
              </w:rPr>
            </w:pPr>
            <w:r w:rsidRPr="00D122E4">
              <w:rPr>
                <w:rFonts w:ascii="Times New Roman" w:hAnsi="Times New Roman"/>
                <w:sz w:val="20"/>
              </w:rPr>
              <w:t>Projekt u potpunosti osigurava dugoročno rješenje</w:t>
            </w:r>
          </w:p>
        </w:tc>
      </w:tr>
    </w:tbl>
    <w:p w14:paraId="00CA22E0" w14:textId="5EF5D2CA" w:rsidR="007050AE" w:rsidRDefault="002F76E3" w:rsidP="006E3019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8"/>
        </w:rPr>
        <w:t>Pri razmatranju prijava Komisija zadržava pravo zatražiti dodatna pojašnjenja o projektu od aplikant</w:t>
      </w:r>
      <w:r w:rsidR="006D2D7D">
        <w:rPr>
          <w:rFonts w:ascii="Times New Roman" w:hAnsi="Times New Roman"/>
          <w:sz w:val="24"/>
          <w:szCs w:val="28"/>
        </w:rPr>
        <w:t>a</w:t>
      </w:r>
      <w:r w:rsidR="00C65088" w:rsidRPr="00D122E4">
        <w:rPr>
          <w:rFonts w:ascii="Times New Roman" w:hAnsi="Times New Roman"/>
          <w:sz w:val="24"/>
          <w:szCs w:val="24"/>
          <w:lang w:val="pl-PL"/>
        </w:rPr>
        <w:t>.</w:t>
      </w:r>
    </w:p>
    <w:p w14:paraId="1A7F34B5" w14:textId="77777777" w:rsidR="006E3019" w:rsidRPr="00F037F4" w:rsidRDefault="006E3019" w:rsidP="006E3019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0209B4C2" w14:textId="30B04609" w:rsidR="00552B8E" w:rsidRPr="00F037F4" w:rsidRDefault="00C65088" w:rsidP="00552B8E">
      <w:pPr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F037F4">
        <w:rPr>
          <w:rFonts w:ascii="Times New Roman" w:hAnsi="Times New Roman"/>
          <w:b/>
          <w:bCs/>
          <w:sz w:val="24"/>
          <w:szCs w:val="24"/>
          <w:lang w:val="pl-PL"/>
        </w:rPr>
        <w:t xml:space="preserve">III PRIJAVA NA </w:t>
      </w:r>
      <w:r w:rsidR="007050AE">
        <w:rPr>
          <w:rFonts w:ascii="Times New Roman" w:hAnsi="Times New Roman"/>
          <w:b/>
          <w:bCs/>
          <w:sz w:val="24"/>
          <w:szCs w:val="24"/>
          <w:lang w:val="pl-PL"/>
        </w:rPr>
        <w:t xml:space="preserve"> PONOVNI </w:t>
      </w:r>
      <w:r w:rsidRPr="00F037F4">
        <w:rPr>
          <w:rFonts w:ascii="Times New Roman" w:hAnsi="Times New Roman"/>
          <w:b/>
          <w:bCs/>
          <w:sz w:val="24"/>
          <w:szCs w:val="24"/>
          <w:lang w:val="pl-PL"/>
        </w:rPr>
        <w:t>JAVNI POZIV I POTREBNA DOKUMENTACIJA</w:t>
      </w:r>
    </w:p>
    <w:p w14:paraId="097CB0B6" w14:textId="32DFD038" w:rsidR="002F76E3" w:rsidRDefault="00552B8E" w:rsidP="002F76E3">
      <w:pPr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AE7394">
        <w:rPr>
          <w:rFonts w:ascii="Times New Roman" w:hAnsi="Times New Roman"/>
          <w:bCs/>
          <w:sz w:val="24"/>
          <w:szCs w:val="24"/>
          <w:lang w:val="pl-PL"/>
        </w:rPr>
        <w:t>Prijava se vrši dostavljanjem sljedeće dokumentacije:</w:t>
      </w:r>
    </w:p>
    <w:p w14:paraId="18366D2E" w14:textId="7A014343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8"/>
          <w:szCs w:val="28"/>
          <w:lang w:val="pl-PL"/>
        </w:rPr>
      </w:pPr>
      <w:r w:rsidRPr="00D122E4">
        <w:rPr>
          <w:rFonts w:ascii="Times New Roman" w:hAnsi="Times New Roman"/>
          <w:bCs/>
          <w:sz w:val="24"/>
          <w:szCs w:val="28"/>
        </w:rPr>
        <w:lastRenderedPageBreak/>
        <w:t>Prijavni obrazac (Prilog I) (popunjen, potpisan i ovjeren od strane podnosioca prijave)</w:t>
      </w:r>
      <w:r w:rsidR="006F1E04">
        <w:rPr>
          <w:rFonts w:ascii="Times New Roman" w:hAnsi="Times New Roman"/>
          <w:bCs/>
          <w:sz w:val="24"/>
          <w:szCs w:val="28"/>
        </w:rPr>
        <w:t>;</w:t>
      </w:r>
    </w:p>
    <w:p w14:paraId="700FF649" w14:textId="1D7E533C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8"/>
          <w:szCs w:val="28"/>
          <w:lang w:val="pl-PL"/>
        </w:rPr>
      </w:pPr>
      <w:r w:rsidRPr="00D122E4">
        <w:rPr>
          <w:rFonts w:ascii="Times New Roman" w:hAnsi="Times New Roman"/>
          <w:bCs/>
          <w:sz w:val="24"/>
          <w:szCs w:val="28"/>
        </w:rPr>
        <w:t>Budžet projekta (Prilog II) (popunjen, potpisan i ovjeren od strane podnosioca prijave)</w:t>
      </w:r>
      <w:r w:rsidR="006F1E04">
        <w:rPr>
          <w:rFonts w:ascii="Times New Roman" w:hAnsi="Times New Roman"/>
          <w:bCs/>
          <w:sz w:val="24"/>
          <w:szCs w:val="28"/>
        </w:rPr>
        <w:t>;</w:t>
      </w:r>
    </w:p>
    <w:p w14:paraId="58E6C966" w14:textId="124BDBDF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8"/>
          <w:szCs w:val="28"/>
          <w:lang w:val="pl-PL"/>
        </w:rPr>
      </w:pPr>
      <w:r w:rsidRPr="00D122E4">
        <w:rPr>
          <w:rFonts w:ascii="Times New Roman" w:hAnsi="Times New Roman"/>
          <w:bCs/>
          <w:sz w:val="24"/>
          <w:szCs w:val="28"/>
        </w:rPr>
        <w:t>Izjava o neostvarivanju prava na sredstva po istom osnovu (Prilog IV)</w:t>
      </w:r>
      <w:r w:rsidR="006F1E04">
        <w:rPr>
          <w:rFonts w:ascii="Times New Roman" w:hAnsi="Times New Roman"/>
          <w:bCs/>
          <w:sz w:val="24"/>
          <w:szCs w:val="28"/>
        </w:rPr>
        <w:t>;</w:t>
      </w:r>
    </w:p>
    <w:p w14:paraId="32112C3A" w14:textId="234A329B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/>
          <w:bCs/>
          <w:sz w:val="28"/>
          <w:szCs w:val="28"/>
          <w:lang w:val="pl-PL"/>
        </w:rPr>
      </w:pPr>
      <w:r w:rsidRPr="00D122E4">
        <w:rPr>
          <w:rFonts w:ascii="Times New Roman" w:hAnsi="Times New Roman"/>
          <w:bCs/>
          <w:sz w:val="24"/>
          <w:szCs w:val="28"/>
        </w:rPr>
        <w:t>Dokazi o ispunjavanju kriterija:</w:t>
      </w:r>
    </w:p>
    <w:p w14:paraId="57DA6F15" w14:textId="7D089519" w:rsidR="002F76E3" w:rsidRPr="00D122E4" w:rsidRDefault="002F76E3" w:rsidP="002F76E3">
      <w:pPr>
        <w:pStyle w:val="Paragrafspiska"/>
        <w:numPr>
          <w:ilvl w:val="0"/>
          <w:numId w:val="53"/>
        </w:numPr>
        <w:spacing w:after="0" w:line="300" w:lineRule="auto"/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Dokaz o obezbjeđenju vlastitih sredstava (izjava ovlaštenog lica aplikanta o obezbjeđenom iznosu vlastitog učešća za realizaciju projekta u skladu s budžetom projektnog prijedloga), ukoliko postoji partner na projektu dostaviti dokaz o visini sredstava s kojima će isti sufinansirati projekat (sporazum saradnji/ugovor/izjavu);</w:t>
      </w:r>
    </w:p>
    <w:p w14:paraId="71E45370" w14:textId="4D4CDCB0" w:rsidR="002F76E3" w:rsidRPr="00D122E4" w:rsidRDefault="002F76E3" w:rsidP="002F76E3">
      <w:pPr>
        <w:pStyle w:val="Paragrafspiska"/>
        <w:numPr>
          <w:ilvl w:val="0"/>
          <w:numId w:val="53"/>
        </w:numPr>
        <w:spacing w:after="0" w:line="300" w:lineRule="auto"/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Izjava ovlaštenog lica o održivosti projekta;</w:t>
      </w:r>
    </w:p>
    <w:p w14:paraId="5F61F595" w14:textId="4F43B3BC" w:rsidR="002F76E3" w:rsidRPr="00D122E4" w:rsidRDefault="002F76E3" w:rsidP="002F76E3">
      <w:pPr>
        <w:pStyle w:val="Paragrafspiska"/>
        <w:numPr>
          <w:ilvl w:val="0"/>
          <w:numId w:val="53"/>
        </w:numPr>
        <w:spacing w:after="0" w:line="300" w:lineRule="auto"/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Izvod iz Informacionog sistema upravljanja otpadom – Izvještaj: „Tokovi otpada po dokumentima“za 2025. godinu;</w:t>
      </w:r>
    </w:p>
    <w:p w14:paraId="4C1745BF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sz w:val="24"/>
          <w:szCs w:val="28"/>
        </w:rPr>
        <w:t xml:space="preserve"> </w:t>
      </w:r>
      <w:r w:rsidRPr="00D122E4">
        <w:rPr>
          <w:rFonts w:ascii="Times New Roman" w:hAnsi="Times New Roman"/>
          <w:bCs/>
          <w:sz w:val="24"/>
          <w:szCs w:val="28"/>
        </w:rPr>
        <w:t>Aktualni izvod iz sudskog registra;</w:t>
      </w:r>
    </w:p>
    <w:p w14:paraId="33DB8A74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 xml:space="preserve"> Uvjerenje o poreznoj registraciji, odnosno ID broj;</w:t>
      </w:r>
    </w:p>
    <w:p w14:paraId="085B445C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 xml:space="preserve"> Uvjerenje o izmirenim obavezama po osnovu javnih prihoda ili sporazum o reprogramiranom, odnosno odgođenom plaćanju obaveza aplikanta po osnovu javnih prihoda, uz potvrdu poreskog organa da aplikant u predviđenoj dinamici izmiruje svoje reprogramirane obaveze; </w:t>
      </w:r>
    </w:p>
    <w:p w14:paraId="305A2416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Uvjerenje o registraciji /upisu u Jedinstveni registar obaveznika indirektnih poreza;</w:t>
      </w:r>
    </w:p>
    <w:p w14:paraId="0D272F58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Uvjerenje Uprave za indirektno oporezivanje da aplikant nema dospjelih, a nezmirenih obaveza po osnovu indirektnih poreza ili sporazum o repogramiranom, odnosno odgođenom plaćanju obaveza aplikanta po osnovu indirektnih poreza, uz potvrdu poreskog organa da aplikant u predviđenoj dinamici izmiruje svoje reprogramirane obaveze;</w:t>
      </w:r>
    </w:p>
    <w:p w14:paraId="33500428" w14:textId="690E750C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Karton deponovanih potpisa iz banke osoba odgovornih za finansije;</w:t>
      </w:r>
    </w:p>
    <w:p w14:paraId="1FBC4D6C" w14:textId="6AAD4AB6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Mišljenje osnivača o kandidovanom projektu. Pored mišljenja osnivača isto može dati i gradonačelnik, odnosno općinski načelnik;</w:t>
      </w:r>
    </w:p>
    <w:p w14:paraId="15F2E860" w14:textId="5A260B1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Predračun ili ponudu za svaku stavku nabavki iz Budžeta projekta koja je u ukupnom iznosu većem od 500,00 KM. Predračun ili ponuda ne može biti urađen-a od strane aplikanta;</w:t>
      </w:r>
    </w:p>
    <w:p w14:paraId="22C970EF" w14:textId="77777777" w:rsidR="002F76E3" w:rsidRPr="00D122E4" w:rsidRDefault="002F76E3" w:rsidP="002F76E3">
      <w:pPr>
        <w:pStyle w:val="Paragrafspiska"/>
        <w:numPr>
          <w:ilvl w:val="0"/>
          <w:numId w:val="52"/>
        </w:numPr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 xml:space="preserve">Ukoliko je u pitanju izvođenje radova, potrebno je dostaviti Odobrenje za izvođenje radova ili Potvrdu nadležne institucije da za radove obuhvaćene projektom nije potrebno ishodovanje dozvole; </w:t>
      </w:r>
    </w:p>
    <w:p w14:paraId="24FE544C" w14:textId="77777777" w:rsidR="002F76E3" w:rsidRPr="00D122E4" w:rsidRDefault="002F76E3" w:rsidP="00A77AD5">
      <w:pPr>
        <w:pStyle w:val="Paragrafspiska"/>
        <w:numPr>
          <w:ilvl w:val="0"/>
          <w:numId w:val="52"/>
        </w:numPr>
        <w:spacing w:after="0"/>
        <w:jc w:val="both"/>
        <w:rPr>
          <w:rFonts w:ascii="Times New Roman" w:hAnsi="Times New Roman"/>
          <w:bCs/>
          <w:sz w:val="24"/>
          <w:szCs w:val="28"/>
        </w:rPr>
      </w:pPr>
      <w:r w:rsidRPr="00D122E4">
        <w:rPr>
          <w:rFonts w:ascii="Times New Roman" w:hAnsi="Times New Roman"/>
          <w:bCs/>
          <w:sz w:val="24"/>
          <w:szCs w:val="28"/>
        </w:rPr>
        <w:t>Ukoliko se radi o uspostavi zelenih otoka potrebno je dostaviti Izjavu nadležne institucije da aplikant ima odobrene lokacije;</w:t>
      </w:r>
    </w:p>
    <w:p w14:paraId="2360D5B0" w14:textId="37E23276" w:rsidR="00410B9E" w:rsidRDefault="002F76E3" w:rsidP="00A77AD5">
      <w:pPr>
        <w:spacing w:after="0" w:line="300" w:lineRule="auto"/>
        <w:jc w:val="both"/>
        <w:rPr>
          <w:rFonts w:ascii="Times New Roman" w:hAnsi="Times New Roman"/>
          <w:bCs/>
          <w:sz w:val="28"/>
          <w:szCs w:val="28"/>
          <w:lang w:val="pl-PL"/>
        </w:rPr>
      </w:pPr>
      <w:r w:rsidRPr="00D122E4">
        <w:rPr>
          <w:rFonts w:ascii="Times New Roman" w:hAnsi="Times New Roman"/>
          <w:sz w:val="24"/>
          <w:szCs w:val="28"/>
        </w:rPr>
        <w:t>Sva dokumentacija koja se dostavlja na Javni poziv mora biti original ili ovjerena kopija i ne smije biti starija od 3 (tri) mjeseca od dana objave Javnog poziva</w:t>
      </w:r>
      <w:r w:rsidR="00552B8E" w:rsidRPr="00D122E4">
        <w:rPr>
          <w:rFonts w:ascii="Times New Roman" w:hAnsi="Times New Roman"/>
          <w:bCs/>
          <w:sz w:val="28"/>
          <w:szCs w:val="28"/>
          <w:lang w:val="pl-PL"/>
        </w:rPr>
        <w:t>.</w:t>
      </w:r>
    </w:p>
    <w:p w14:paraId="2882D77E" w14:textId="77777777" w:rsidR="00410B9E" w:rsidRPr="00410B9E" w:rsidRDefault="00410B9E" w:rsidP="00A77AD5">
      <w:pPr>
        <w:spacing w:after="0" w:line="300" w:lineRule="auto"/>
        <w:jc w:val="both"/>
        <w:rPr>
          <w:rFonts w:ascii="Times New Roman" w:hAnsi="Times New Roman"/>
          <w:bCs/>
          <w:sz w:val="28"/>
          <w:szCs w:val="28"/>
          <w:lang w:val="pl-PL"/>
        </w:rPr>
      </w:pPr>
    </w:p>
    <w:p w14:paraId="492BABA4" w14:textId="2CF2C7DE" w:rsidR="00683A8C" w:rsidRPr="006566DA" w:rsidRDefault="00683A8C" w:rsidP="00A77AD5">
      <w:pPr>
        <w:spacing w:after="0" w:line="300" w:lineRule="auto"/>
        <w:jc w:val="both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6566DA">
        <w:rPr>
          <w:rFonts w:ascii="Times New Roman" w:hAnsi="Times New Roman"/>
          <w:b/>
          <w:bCs/>
          <w:sz w:val="24"/>
          <w:szCs w:val="24"/>
          <w:lang w:val="pl-PL"/>
        </w:rPr>
        <w:t>Prijavni obrazac treba da sadrži:</w:t>
      </w:r>
    </w:p>
    <w:p w14:paraId="49A881DA" w14:textId="79CD2E7B" w:rsidR="00683A8C" w:rsidRPr="006566DA" w:rsidRDefault="00683A8C" w:rsidP="00A77AD5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informacije o podnosiocu projekta (naziv aplikanta, odgovorna osoba, kontakt osoba za realizaciju projekta, telefon);</w:t>
      </w:r>
    </w:p>
    <w:p w14:paraId="608A5359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naziv projekta;</w:t>
      </w:r>
    </w:p>
    <w:p w14:paraId="35AC5E4A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lastRenderedPageBreak/>
        <w:t>lokaciju implementacije projekta;</w:t>
      </w:r>
    </w:p>
    <w:p w14:paraId="30AA185F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ukupan budžet projekta i izvore finansiranja;</w:t>
      </w:r>
    </w:p>
    <w:p w14:paraId="0875C60A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sažetak projekta;</w:t>
      </w:r>
    </w:p>
    <w:p w14:paraId="293B12B9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opći cilj i specifične ciljeve projekta;</w:t>
      </w:r>
    </w:p>
    <w:p w14:paraId="5A4A19AC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relevantnost projekta;</w:t>
      </w:r>
    </w:p>
    <w:p w14:paraId="67C7CCD9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očekivane rezultate;</w:t>
      </w:r>
    </w:p>
    <w:p w14:paraId="770A9A36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contextualSpacing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 xml:space="preserve">projektne aktivnosti po fazama i vremenski okvir (vremenski okvir za implementaciju projekta – maksimalno do 12 mjeseci); </w:t>
      </w:r>
    </w:p>
    <w:p w14:paraId="6CCB13B5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održivost projekta;</w:t>
      </w:r>
    </w:p>
    <w:p w14:paraId="45BFFDF7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partnere na projektu (ukoliko ih ima);</w:t>
      </w:r>
    </w:p>
    <w:p w14:paraId="717EC644" w14:textId="04AB25B8" w:rsidR="00683A8C" w:rsidRPr="006566DA" w:rsidRDefault="00683A8C" w:rsidP="00704858">
      <w:pPr>
        <w:numPr>
          <w:ilvl w:val="0"/>
          <w:numId w:val="30"/>
        </w:numPr>
        <w:spacing w:after="0" w:line="300" w:lineRule="auto"/>
        <w:contextualSpacing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budžet projekta (Prilog II) potpisan i ovjeren od strane aplikanta u kojem su precizno definisani svi izvori finansiranja planirani za implementaciju projekta;</w:t>
      </w:r>
    </w:p>
    <w:p w14:paraId="2789213B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detalje o sufinansiranju (ukoliko postoje vlastiti ili drugi izvori finansiranja);</w:t>
      </w:r>
    </w:p>
    <w:p w14:paraId="52CC9818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opis organizacije aplikanta;</w:t>
      </w:r>
    </w:p>
    <w:p w14:paraId="0DF3AB63" w14:textId="77777777" w:rsidR="00683A8C" w:rsidRPr="006566DA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način praćenja projekta i interni nadzor;</w:t>
      </w:r>
    </w:p>
    <w:p w14:paraId="7C812EC7" w14:textId="786F9A42" w:rsidR="00683A8C" w:rsidRDefault="00683A8C" w:rsidP="00704858">
      <w:pPr>
        <w:numPr>
          <w:ilvl w:val="0"/>
          <w:numId w:val="30"/>
        </w:num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broj transakcijskog računa i naziv banke kod koje je otvoren račun.</w:t>
      </w:r>
    </w:p>
    <w:p w14:paraId="2E94E23E" w14:textId="359D14E8" w:rsidR="00683A8C" w:rsidRPr="00D122E4" w:rsidRDefault="003008C6" w:rsidP="003008C6">
      <w:pPr>
        <w:jc w:val="both"/>
        <w:rPr>
          <w:rFonts w:ascii="Times New Roman" w:hAnsi="Times New Roman"/>
          <w:sz w:val="24"/>
          <w:szCs w:val="28"/>
        </w:rPr>
      </w:pPr>
      <w:r w:rsidRPr="00D122E4">
        <w:rPr>
          <w:rFonts w:ascii="Times New Roman" w:hAnsi="Times New Roman"/>
          <w:sz w:val="24"/>
          <w:szCs w:val="28"/>
        </w:rPr>
        <w:t>Sva polja obrasca moraju biti uredno i u po</w:t>
      </w:r>
      <w:r w:rsidR="00953E26">
        <w:rPr>
          <w:rFonts w:ascii="Times New Roman" w:hAnsi="Times New Roman"/>
          <w:sz w:val="24"/>
          <w:szCs w:val="28"/>
        </w:rPr>
        <w:t>t</w:t>
      </w:r>
      <w:r w:rsidRPr="00D122E4">
        <w:rPr>
          <w:rFonts w:ascii="Times New Roman" w:hAnsi="Times New Roman"/>
          <w:sz w:val="24"/>
          <w:szCs w:val="28"/>
        </w:rPr>
        <w:t xml:space="preserve">punosti popunjena, s jasno i smisleno obrazloženim sadržajem. Obrasci s nepopunjenim ili nedovoljno obrazloženim poljima mogu biti odbačeni kao nepotpuni. </w:t>
      </w:r>
    </w:p>
    <w:p w14:paraId="647EE87A" w14:textId="20B81FA5" w:rsidR="00683A8C" w:rsidRPr="006566DA" w:rsidRDefault="00B3731D" w:rsidP="00683A8C">
      <w:pPr>
        <w:pStyle w:val="Tijeloteksta3"/>
        <w:spacing w:line="276" w:lineRule="auto"/>
        <w:rPr>
          <w:b/>
          <w:bCs/>
          <w:lang w:val="hr-HR"/>
        </w:rPr>
      </w:pPr>
      <w:r w:rsidRPr="006566DA">
        <w:rPr>
          <w:b/>
          <w:bCs/>
          <w:lang w:val="hr-HR"/>
        </w:rPr>
        <w:t>Neće se uzeti u dalje razmatranje prijave aplikanata dostavljene po Javnom pozivu:</w:t>
      </w:r>
    </w:p>
    <w:p w14:paraId="73A97B3D" w14:textId="3307787B" w:rsidR="00683A8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koje su neblagovremene (dostavljene nakon proteka roka određenog Javnim</w:t>
      </w:r>
      <w:r w:rsidR="009B1FF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>pozivom);</w:t>
      </w:r>
    </w:p>
    <w:p w14:paraId="47E9DB14" w14:textId="5B81D764" w:rsidR="00683A8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koje ne sadrže kompletnu dokumentaciju koja se traži Javnim pozivom;</w:t>
      </w:r>
    </w:p>
    <w:p w14:paraId="26B3617C" w14:textId="342905F2" w:rsidR="00704858" w:rsidRPr="00D122E4" w:rsidRDefault="00683A8C" w:rsidP="00A77AD5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 xml:space="preserve">koje svoj projektni prijedlog ne dostave u zatvorenoj koverti s naznakom </w:t>
      </w:r>
      <w:r w:rsidR="00704858" w:rsidRPr="00D122E4">
        <w:rPr>
          <w:rFonts w:ascii="Times New Roman" w:hAnsi="Times New Roman"/>
          <w:sz w:val="24"/>
          <w:szCs w:val="24"/>
          <w:lang w:val="pl-PL"/>
        </w:rPr>
        <w:t>na koverti</w:t>
      </w:r>
      <w:r w:rsidR="00084B22" w:rsidRPr="00D122E4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D122E4">
        <w:rPr>
          <w:rFonts w:ascii="Times New Roman" w:hAnsi="Times New Roman"/>
          <w:sz w:val="24"/>
          <w:szCs w:val="24"/>
          <w:lang w:val="pl-PL"/>
        </w:rPr>
        <w:t xml:space="preserve">,,Prijava na </w:t>
      </w:r>
      <w:r w:rsidR="00BA3131">
        <w:rPr>
          <w:rFonts w:ascii="Times New Roman" w:hAnsi="Times New Roman"/>
          <w:sz w:val="24"/>
          <w:szCs w:val="24"/>
          <w:lang w:val="pl-PL"/>
        </w:rPr>
        <w:t>Ponovni j</w:t>
      </w:r>
      <w:r w:rsidRPr="00D122E4">
        <w:rPr>
          <w:rFonts w:ascii="Times New Roman" w:hAnsi="Times New Roman"/>
          <w:sz w:val="24"/>
          <w:szCs w:val="24"/>
          <w:lang w:val="pl-PL"/>
        </w:rPr>
        <w:t>avni poziv za kandidovanje projekata za dodjelu sredstava</w:t>
      </w:r>
      <w:r w:rsidR="00084B22" w:rsidRPr="00D122E4">
        <w:rPr>
          <w:rFonts w:ascii="Times New Roman" w:hAnsi="Times New Roman"/>
          <w:sz w:val="24"/>
          <w:szCs w:val="24"/>
          <w:lang w:val="pl-PL"/>
        </w:rPr>
        <w:t xml:space="preserve"> - Kapitalni grantovi javnim preduzećima - upravljanje otpadom </w:t>
      </w:r>
      <w:r w:rsidR="008E5710" w:rsidRPr="00D122E4">
        <w:rPr>
          <w:rFonts w:ascii="Times New Roman" w:hAnsi="Times New Roman"/>
          <w:sz w:val="24"/>
          <w:szCs w:val="24"/>
          <w:lang w:val="pl-PL"/>
        </w:rPr>
        <w:t>za 202</w:t>
      </w:r>
      <w:r w:rsidR="00084B22" w:rsidRPr="00D122E4">
        <w:rPr>
          <w:rFonts w:ascii="Times New Roman" w:hAnsi="Times New Roman"/>
          <w:sz w:val="24"/>
          <w:szCs w:val="24"/>
          <w:lang w:val="pl-PL"/>
        </w:rPr>
        <w:t>6</w:t>
      </w:r>
      <w:r w:rsidR="008E5710" w:rsidRPr="00D122E4">
        <w:rPr>
          <w:rFonts w:ascii="Times New Roman" w:hAnsi="Times New Roman"/>
          <w:sz w:val="24"/>
          <w:szCs w:val="24"/>
          <w:lang w:val="pl-PL"/>
        </w:rPr>
        <w:t>. godinu -</w:t>
      </w:r>
      <w:bookmarkStart w:id="2" w:name="_Hlk207869895"/>
      <w:r w:rsidR="00704858" w:rsidRPr="00D122E4">
        <w:rPr>
          <w:rFonts w:ascii="Times New Roman" w:hAnsi="Times New Roman"/>
          <w:sz w:val="24"/>
          <w:szCs w:val="24"/>
          <w:lang w:val="pl-PL"/>
        </w:rPr>
        <w:t xml:space="preserve"> </w:t>
      </w:r>
      <w:bookmarkEnd w:id="2"/>
      <w:r w:rsidRPr="00D122E4">
        <w:rPr>
          <w:rFonts w:ascii="Times New Roman" w:hAnsi="Times New Roman"/>
          <w:sz w:val="24"/>
          <w:szCs w:val="24"/>
          <w:lang w:val="pl-PL"/>
        </w:rPr>
        <w:t xml:space="preserve">NE </w:t>
      </w:r>
      <w:r w:rsidR="008E5710" w:rsidRPr="00D122E4">
        <w:rPr>
          <w:rFonts w:ascii="Times New Roman" w:hAnsi="Times New Roman"/>
          <w:sz w:val="24"/>
          <w:szCs w:val="24"/>
          <w:lang w:val="pl-PL"/>
        </w:rPr>
        <w:t>OTVARAJ”</w:t>
      </w:r>
      <w:r w:rsidR="00F6620C" w:rsidRPr="00D122E4">
        <w:rPr>
          <w:rFonts w:ascii="Times New Roman" w:hAnsi="Times New Roman"/>
          <w:sz w:val="24"/>
          <w:szCs w:val="24"/>
          <w:lang w:val="pl-PL"/>
        </w:rPr>
        <w:t>;</w:t>
      </w:r>
    </w:p>
    <w:p w14:paraId="38F1F5FF" w14:textId="357AF93F" w:rsidR="00F6620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koji ne dostave projekat ovjeren i potpisan od strane podnosioca, i to na</w:t>
      </w:r>
      <w:r w:rsidR="009B1FF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propisanom </w:t>
      </w:r>
      <w:r w:rsidR="00704858" w:rsidRPr="006566DA">
        <w:rPr>
          <w:rFonts w:ascii="Times New Roman" w:hAnsi="Times New Roman"/>
          <w:sz w:val="24"/>
          <w:szCs w:val="24"/>
          <w:lang w:val="pl-PL"/>
        </w:rPr>
        <w:t>obra</w:t>
      </w:r>
      <w:r w:rsidR="009B1FFC">
        <w:rPr>
          <w:rFonts w:ascii="Times New Roman" w:hAnsi="Times New Roman"/>
          <w:sz w:val="24"/>
          <w:szCs w:val="24"/>
          <w:lang w:val="pl-PL"/>
        </w:rPr>
        <w:t>s</w:t>
      </w:r>
      <w:r w:rsidR="00704858" w:rsidRPr="006566DA">
        <w:rPr>
          <w:rFonts w:ascii="Times New Roman" w:hAnsi="Times New Roman"/>
          <w:sz w:val="24"/>
          <w:szCs w:val="24"/>
          <w:lang w:val="pl-PL"/>
        </w:rPr>
        <w:t xml:space="preserve">cu </w:t>
      </w:r>
      <w:r w:rsidR="00F6620C" w:rsidRPr="006566DA">
        <w:rPr>
          <w:rFonts w:ascii="Times New Roman" w:hAnsi="Times New Roman"/>
          <w:sz w:val="24"/>
          <w:szCs w:val="24"/>
          <w:lang w:val="pl-PL"/>
        </w:rPr>
        <w:t>- Prilog I;</w:t>
      </w:r>
    </w:p>
    <w:p w14:paraId="351C75EE" w14:textId="2D6FEC1E" w:rsidR="00704858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koji dostave projekte usmjerene na oblasti suprotno onim koje su određene u</w:t>
      </w:r>
      <w:r w:rsidR="009B1FF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Javnom </w:t>
      </w:r>
      <w:r w:rsidR="00704858" w:rsidRPr="006566DA">
        <w:rPr>
          <w:rFonts w:ascii="Times New Roman" w:hAnsi="Times New Roman"/>
          <w:sz w:val="24"/>
          <w:szCs w:val="24"/>
          <w:lang w:val="pl-PL"/>
        </w:rPr>
        <w:t>pozivu;</w:t>
      </w:r>
    </w:p>
    <w:p w14:paraId="766E0C0C" w14:textId="30A53C1E" w:rsidR="00683A8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 xml:space="preserve">koji ne razrade projekat u skladu s </w:t>
      </w:r>
      <w:r w:rsidR="00F6620C" w:rsidRPr="006566DA">
        <w:rPr>
          <w:rFonts w:ascii="Times New Roman" w:hAnsi="Times New Roman"/>
          <w:sz w:val="24"/>
          <w:szCs w:val="24"/>
          <w:lang w:val="pl-PL"/>
        </w:rPr>
        <w:t>aplikacijskim obra</w:t>
      </w:r>
      <w:r w:rsidR="006566DA">
        <w:rPr>
          <w:rFonts w:ascii="Times New Roman" w:hAnsi="Times New Roman"/>
          <w:sz w:val="24"/>
          <w:szCs w:val="24"/>
          <w:lang w:val="pl-PL"/>
        </w:rPr>
        <w:t>s</w:t>
      </w:r>
      <w:r w:rsidR="00F6620C" w:rsidRPr="006566DA">
        <w:rPr>
          <w:rFonts w:ascii="Times New Roman" w:hAnsi="Times New Roman"/>
          <w:sz w:val="24"/>
          <w:szCs w:val="24"/>
          <w:lang w:val="pl-PL"/>
        </w:rPr>
        <w:t>cem</w:t>
      </w:r>
      <w:r w:rsidRPr="006566DA">
        <w:rPr>
          <w:rFonts w:ascii="Times New Roman" w:hAnsi="Times New Roman"/>
          <w:sz w:val="24"/>
          <w:szCs w:val="24"/>
          <w:lang w:val="pl-PL"/>
        </w:rPr>
        <w:t>;</w:t>
      </w:r>
    </w:p>
    <w:p w14:paraId="76D12CFB" w14:textId="4F76898F" w:rsidR="00683A8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koji planiraju troškove vlastitih ljudskih resursa za implementaciju projekta;</w:t>
      </w:r>
    </w:p>
    <w:p w14:paraId="51B78681" w14:textId="0FC6BC03" w:rsidR="00683A8C" w:rsidRPr="006566DA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koji dostave više od jednog projektnog prijedloga;</w:t>
      </w:r>
    </w:p>
    <w:p w14:paraId="08AFDD4E" w14:textId="7F3A2AE2" w:rsidR="00683A8C" w:rsidRPr="00084B22" w:rsidRDefault="00683A8C" w:rsidP="00084B22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084B22">
        <w:rPr>
          <w:rFonts w:ascii="Times New Roman" w:hAnsi="Times New Roman"/>
          <w:sz w:val="24"/>
          <w:szCs w:val="24"/>
          <w:lang w:val="pl-PL"/>
        </w:rPr>
        <w:t xml:space="preserve">za već završene projekte </w:t>
      </w:r>
    </w:p>
    <w:p w14:paraId="7BCC5CBF" w14:textId="60BC6E59" w:rsidR="00A77AD5" w:rsidRDefault="00683A8C" w:rsidP="00410B9E">
      <w:pPr>
        <w:pStyle w:val="Paragrafspiska"/>
        <w:numPr>
          <w:ilvl w:val="0"/>
          <w:numId w:val="54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ukoliko se</w:t>
      </w:r>
      <w:r w:rsidR="009B1FF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>podaci iz dostavljene</w:t>
      </w:r>
      <w:r w:rsidR="009B1FF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dokumentacije ne slažu s dostavljenim </w:t>
      </w:r>
      <w:r w:rsidR="002A69E5" w:rsidRPr="006566DA">
        <w:rPr>
          <w:rFonts w:ascii="Times New Roman" w:hAnsi="Times New Roman"/>
          <w:sz w:val="24"/>
          <w:szCs w:val="24"/>
          <w:lang w:val="pl-PL"/>
        </w:rPr>
        <w:t>p</w:t>
      </w:r>
      <w:r w:rsidRPr="006566DA">
        <w:rPr>
          <w:rFonts w:ascii="Times New Roman" w:hAnsi="Times New Roman"/>
          <w:sz w:val="24"/>
          <w:szCs w:val="24"/>
          <w:lang w:val="pl-PL"/>
        </w:rPr>
        <w:t>rojektnim prijedlogom i/ili budžetom projekta.</w:t>
      </w:r>
    </w:p>
    <w:p w14:paraId="6DD8C4B6" w14:textId="77777777" w:rsidR="002A522A" w:rsidRDefault="002A522A" w:rsidP="002A522A">
      <w:pPr>
        <w:pStyle w:val="Paragrafspiska"/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682767EA" w14:textId="443BD72E" w:rsidR="00A92F3B" w:rsidRPr="006566DA" w:rsidRDefault="008D224A" w:rsidP="008D224A">
      <w:pPr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6566DA">
        <w:rPr>
          <w:rFonts w:ascii="Times New Roman" w:hAnsi="Times New Roman"/>
          <w:b/>
          <w:sz w:val="24"/>
          <w:szCs w:val="24"/>
          <w:lang w:val="pl-PL"/>
        </w:rPr>
        <w:t>IV NAČIN I ROK ZA PODNOŠENJE PRIJAVA</w:t>
      </w:r>
    </w:p>
    <w:p w14:paraId="325C0D76" w14:textId="4E0013CE" w:rsidR="008D224A" w:rsidRPr="006566DA" w:rsidRDefault="008D224A" w:rsidP="009B1FFC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Obrazac za prijavu projekta s budžetom i obavezna dokumentacija, trebaju biti dostavljeni na način da su isti uvezani i poredani prema redoslijedu.</w:t>
      </w:r>
    </w:p>
    <w:p w14:paraId="107D2443" w14:textId="77777777" w:rsidR="008D224A" w:rsidRPr="006566DA" w:rsidRDefault="008D224A" w:rsidP="009B1FFC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Svi aplikanti po Javnom pozivu mogu dostaviti samo jedan projektni prijedlog.</w:t>
      </w:r>
    </w:p>
    <w:p w14:paraId="2BE4E141" w14:textId="63EA5EE1" w:rsidR="008D224A" w:rsidRPr="00D122E4" w:rsidRDefault="008D224A" w:rsidP="009B1FFC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lastRenderedPageBreak/>
        <w:t>Projekti se dostavljaju u zatvorenoj koverti (A4 format) s naljepnicom na koverti koja se preuzima s web-stranice Vlade Unsko-sanskog kantona (</w:t>
      </w:r>
      <w:hyperlink r:id="rId8" w:history="1">
        <w:r w:rsidRPr="006566DA">
          <w:rPr>
            <w:rFonts w:ascii="Times New Roman" w:hAnsi="Times New Roman"/>
            <w:sz w:val="24"/>
            <w:szCs w:val="24"/>
            <w:u w:val="single"/>
            <w:lang w:val="pl-PL"/>
          </w:rPr>
          <w:t>www.vladausk.ba</w:t>
        </w:r>
      </w:hyperlink>
      <w:r w:rsidRPr="006566DA">
        <w:rPr>
          <w:rFonts w:ascii="Times New Roman" w:hAnsi="Times New Roman"/>
          <w:sz w:val="24"/>
          <w:szCs w:val="24"/>
          <w:lang w:val="pl-PL"/>
        </w:rPr>
        <w:t xml:space="preserve">) s naznakom </w:t>
      </w:r>
      <w:r w:rsidRPr="00D122E4">
        <w:rPr>
          <w:rFonts w:ascii="Times New Roman" w:hAnsi="Times New Roman"/>
          <w:sz w:val="24"/>
          <w:szCs w:val="24"/>
          <w:lang w:val="pl-PL"/>
        </w:rPr>
        <w:t xml:space="preserve">,,Prijava na </w:t>
      </w:r>
      <w:r w:rsidR="007050AE">
        <w:rPr>
          <w:rFonts w:ascii="Times New Roman" w:hAnsi="Times New Roman"/>
          <w:sz w:val="24"/>
          <w:szCs w:val="24"/>
          <w:lang w:val="pl-PL"/>
        </w:rPr>
        <w:t xml:space="preserve">Ponovni </w:t>
      </w:r>
      <w:r w:rsidR="00BA3131">
        <w:rPr>
          <w:rFonts w:ascii="Times New Roman" w:hAnsi="Times New Roman"/>
          <w:sz w:val="24"/>
          <w:szCs w:val="24"/>
          <w:lang w:val="pl-PL"/>
        </w:rPr>
        <w:t>j</w:t>
      </w:r>
      <w:r w:rsidRPr="00D122E4">
        <w:rPr>
          <w:rFonts w:ascii="Times New Roman" w:hAnsi="Times New Roman"/>
          <w:sz w:val="24"/>
          <w:szCs w:val="24"/>
          <w:lang w:val="pl-PL"/>
        </w:rPr>
        <w:t xml:space="preserve">avni poziv za kandidovanje projekata za dodjelu </w:t>
      </w:r>
      <w:r w:rsidR="00084B22" w:rsidRPr="00D122E4">
        <w:rPr>
          <w:rFonts w:ascii="Times New Roman" w:hAnsi="Times New Roman"/>
          <w:sz w:val="24"/>
          <w:szCs w:val="24"/>
          <w:lang w:val="pl-PL"/>
        </w:rPr>
        <w:t xml:space="preserve">sredstava - Kapitalni grantovi javnim preduzećima - upravljanje otpadom za 2026. godinu </w:t>
      </w:r>
      <w:r w:rsidRPr="00D122E4">
        <w:rPr>
          <w:rFonts w:ascii="Times New Roman" w:hAnsi="Times New Roman"/>
          <w:sz w:val="24"/>
          <w:szCs w:val="24"/>
          <w:lang w:val="pl-PL"/>
        </w:rPr>
        <w:t xml:space="preserve">-NE OTVARAJ"; </w:t>
      </w:r>
    </w:p>
    <w:p w14:paraId="06A235F6" w14:textId="05EFDBF9" w:rsidR="008D224A" w:rsidRPr="006566DA" w:rsidRDefault="008D224A" w:rsidP="009B1FFC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 xml:space="preserve">Projektni prijedlozi dostavljaju se direktno na protokol organa ili putem </w:t>
      </w:r>
      <w:r w:rsidR="00084B22" w:rsidRPr="006D2D7D">
        <w:rPr>
          <w:rFonts w:ascii="Times New Roman" w:hAnsi="Times New Roman"/>
          <w:sz w:val="24"/>
          <w:szCs w:val="24"/>
          <w:lang w:val="pl-PL"/>
        </w:rPr>
        <w:t xml:space="preserve">preporučene </w:t>
      </w:r>
      <w:r w:rsidRPr="00F376B2">
        <w:rPr>
          <w:rFonts w:ascii="Times New Roman" w:hAnsi="Times New Roman"/>
          <w:sz w:val="24"/>
          <w:szCs w:val="24"/>
          <w:lang w:val="pl-PL"/>
        </w:rPr>
        <w:t>p</w:t>
      </w:r>
      <w:r w:rsidRPr="00D122E4">
        <w:rPr>
          <w:rFonts w:ascii="Times New Roman" w:hAnsi="Times New Roman"/>
          <w:sz w:val="24"/>
          <w:szCs w:val="24"/>
          <w:lang w:val="pl-PL"/>
        </w:rPr>
        <w:t>ošte</w:t>
      </w:r>
      <w:r w:rsidRPr="006566DA">
        <w:rPr>
          <w:rFonts w:ascii="Times New Roman" w:hAnsi="Times New Roman"/>
          <w:sz w:val="24"/>
          <w:szCs w:val="24"/>
          <w:lang w:val="pl-PL"/>
        </w:rPr>
        <w:t>.</w:t>
      </w:r>
    </w:p>
    <w:p w14:paraId="187CF3EB" w14:textId="7DA69DE6" w:rsidR="008D224A" w:rsidRPr="00BA3131" w:rsidRDefault="008D224A" w:rsidP="009B1FFC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 xml:space="preserve">Rok za podnošenje prijava  je </w:t>
      </w:r>
      <w:r w:rsidR="007050AE">
        <w:rPr>
          <w:rFonts w:ascii="Times New Roman" w:hAnsi="Times New Roman"/>
          <w:sz w:val="24"/>
          <w:szCs w:val="24"/>
          <w:lang w:val="pl-PL"/>
        </w:rPr>
        <w:t>15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 dana od dana objave </w:t>
      </w:r>
      <w:r w:rsidR="00880CF6" w:rsidRPr="00BA3131">
        <w:rPr>
          <w:rFonts w:ascii="Times New Roman" w:hAnsi="Times New Roman"/>
          <w:sz w:val="24"/>
          <w:szCs w:val="24"/>
          <w:lang w:val="pl-PL"/>
        </w:rPr>
        <w:t xml:space="preserve">Ponovnog </w:t>
      </w:r>
      <w:r w:rsidR="00BA3131" w:rsidRPr="00BA3131">
        <w:rPr>
          <w:rFonts w:ascii="Times New Roman" w:hAnsi="Times New Roman"/>
          <w:sz w:val="24"/>
          <w:szCs w:val="24"/>
          <w:lang w:val="pl-PL"/>
        </w:rPr>
        <w:t>j</w:t>
      </w:r>
      <w:r w:rsidRPr="00BA3131">
        <w:rPr>
          <w:rFonts w:ascii="Times New Roman" w:hAnsi="Times New Roman"/>
          <w:sz w:val="24"/>
          <w:szCs w:val="24"/>
          <w:lang w:val="pl-PL"/>
        </w:rPr>
        <w:t>avnog poziva</w:t>
      </w:r>
      <w:r w:rsidR="006A6B14" w:rsidRPr="00BA3131">
        <w:rPr>
          <w:rFonts w:ascii="Times New Roman" w:hAnsi="Times New Roman"/>
          <w:sz w:val="24"/>
          <w:szCs w:val="24"/>
          <w:lang w:val="pl-PL"/>
        </w:rPr>
        <w:t xml:space="preserve"> na web stranici Vlade Unsko-sanskog kantona.</w:t>
      </w:r>
    </w:p>
    <w:p w14:paraId="17FCCC73" w14:textId="57DCAA16" w:rsidR="008D224A" w:rsidRPr="006566DA" w:rsidRDefault="008D224A" w:rsidP="009B1FFC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 xml:space="preserve">Prijave dostavljene nakon isteka roka  vraćaju </w:t>
      </w:r>
      <w:r w:rsidRPr="00880CF6">
        <w:rPr>
          <w:rFonts w:ascii="Times New Roman" w:hAnsi="Times New Roman"/>
          <w:sz w:val="24"/>
          <w:szCs w:val="24"/>
          <w:lang w:val="pl-PL"/>
        </w:rPr>
        <w:t xml:space="preserve">se aplikantu </w:t>
      </w:r>
      <w:r w:rsidRPr="006566DA">
        <w:rPr>
          <w:rFonts w:ascii="Times New Roman" w:hAnsi="Times New Roman"/>
          <w:sz w:val="24"/>
          <w:szCs w:val="24"/>
          <w:lang w:val="pl-PL"/>
        </w:rPr>
        <w:t>neotvorene.</w:t>
      </w:r>
    </w:p>
    <w:p w14:paraId="4ABC9BDB" w14:textId="77777777" w:rsidR="00A77AD5" w:rsidRDefault="00A77AD5" w:rsidP="00621C2B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</w:p>
    <w:p w14:paraId="1F3B97B3" w14:textId="61A67AA9" w:rsidR="00B517BA" w:rsidRDefault="00416030" w:rsidP="00621C2B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  <w:r w:rsidRPr="006566DA">
        <w:rPr>
          <w:rFonts w:ascii="Times New Roman" w:eastAsia="Times New Roman" w:hAnsi="Times New Roman"/>
          <w:b/>
          <w:bCs/>
          <w:sz w:val="24"/>
          <w:szCs w:val="24"/>
          <w:lang w:val="bs-Latn-BA"/>
        </w:rPr>
        <w:t>V OCJENA PRIJAVA I ODABIR PROJEKATA</w:t>
      </w:r>
    </w:p>
    <w:p w14:paraId="57F705FC" w14:textId="77777777" w:rsidR="00A77AD5" w:rsidRPr="006566DA" w:rsidRDefault="00A77AD5" w:rsidP="00621C2B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bs-Latn-BA"/>
        </w:rPr>
      </w:pPr>
    </w:p>
    <w:p w14:paraId="2DAED66C" w14:textId="65978425" w:rsidR="00321A08" w:rsidRPr="006566DA" w:rsidRDefault="00321A08" w:rsidP="00321A08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 xml:space="preserve">Dostavljene prijave razmatra Komisija od 3 </w:t>
      </w:r>
      <w:r w:rsidR="00FD57C3">
        <w:rPr>
          <w:rFonts w:ascii="Times New Roman" w:hAnsi="Times New Roman"/>
          <w:sz w:val="24"/>
          <w:szCs w:val="24"/>
          <w:lang w:val="pl-PL"/>
        </w:rPr>
        <w:t xml:space="preserve">(tri) </w:t>
      </w:r>
      <w:r w:rsidRPr="006566DA">
        <w:rPr>
          <w:rFonts w:ascii="Times New Roman" w:hAnsi="Times New Roman"/>
          <w:sz w:val="24"/>
          <w:szCs w:val="24"/>
          <w:lang w:val="pl-PL"/>
        </w:rPr>
        <w:t>člana koju rješenjem imenuje ministar Ministarstva.</w:t>
      </w:r>
    </w:p>
    <w:p w14:paraId="2764AF06" w14:textId="4EB1470F" w:rsidR="00321A08" w:rsidRPr="006566DA" w:rsidRDefault="00321A08" w:rsidP="00321A08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66DA">
        <w:rPr>
          <w:rFonts w:ascii="Times New Roman" w:hAnsi="Times New Roman"/>
          <w:sz w:val="24"/>
          <w:szCs w:val="24"/>
        </w:rPr>
        <w:t>Komisija vrši:</w:t>
      </w:r>
    </w:p>
    <w:p w14:paraId="5C9B3F16" w14:textId="08E79D45" w:rsidR="00321A08" w:rsidRPr="00B517BA" w:rsidRDefault="00321A08" w:rsidP="00C24EC2">
      <w:pPr>
        <w:pStyle w:val="Paragrafspiska"/>
        <w:numPr>
          <w:ilvl w:val="0"/>
          <w:numId w:val="56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B517BA">
        <w:rPr>
          <w:rFonts w:ascii="Times New Roman" w:hAnsi="Times New Roman"/>
          <w:sz w:val="24"/>
          <w:szCs w:val="24"/>
          <w:lang w:val="pl-PL"/>
        </w:rPr>
        <w:t>analizu ispunjenosti formalno-pravnih</w:t>
      </w:r>
      <w:r w:rsidR="00F413AC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B517BA">
        <w:rPr>
          <w:rFonts w:ascii="Times New Roman" w:hAnsi="Times New Roman"/>
          <w:sz w:val="24"/>
          <w:szCs w:val="24"/>
          <w:lang w:val="pl-PL"/>
        </w:rPr>
        <w:t>uslova aplikanta, odnosno provjeru blagovremenosti prijava i kompletnosti dokumentacije dostavljenih prijava;</w:t>
      </w:r>
    </w:p>
    <w:p w14:paraId="4AD01AE3" w14:textId="77777777" w:rsidR="00321A08" w:rsidRPr="00B517BA" w:rsidRDefault="00321A08" w:rsidP="00C24EC2">
      <w:pPr>
        <w:pStyle w:val="Paragrafspiska"/>
        <w:numPr>
          <w:ilvl w:val="0"/>
          <w:numId w:val="56"/>
        </w:num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B517BA">
        <w:rPr>
          <w:rFonts w:ascii="Times New Roman" w:hAnsi="Times New Roman"/>
          <w:sz w:val="24"/>
          <w:szCs w:val="24"/>
          <w:lang w:val="pl-PL"/>
        </w:rPr>
        <w:t>provedbu procesa bodovanja prijava koje ispunjavaju formalno-pravne uslove;</w:t>
      </w:r>
    </w:p>
    <w:p w14:paraId="2CA465E2" w14:textId="5DD69CBF" w:rsidR="00321A08" w:rsidRPr="006566DA" w:rsidRDefault="00321A08" w:rsidP="00C24EC2">
      <w:pPr>
        <w:pStyle w:val="Paragrafspiska"/>
        <w:numPr>
          <w:ilvl w:val="0"/>
          <w:numId w:val="56"/>
        </w:numPr>
        <w:tabs>
          <w:tab w:val="left" w:pos="993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17BA">
        <w:rPr>
          <w:rFonts w:ascii="Times New Roman" w:hAnsi="Times New Roman"/>
          <w:sz w:val="24"/>
          <w:szCs w:val="24"/>
          <w:lang w:val="pl-PL"/>
        </w:rPr>
        <w:t>izradu Izvještaja o provedenom postupku po Javnom pozivu za dodjelu sredstava</w:t>
      </w:r>
      <w:r w:rsidRPr="006566DA">
        <w:rPr>
          <w:rFonts w:ascii="Times New Roman" w:hAnsi="Times New Roman"/>
          <w:sz w:val="24"/>
          <w:szCs w:val="24"/>
        </w:rPr>
        <w:t xml:space="preserve"> s prijedlogom preliminarne liste uspješnih projekata i liste aplikanata koji ne ispunjavanju formalno-pravne uslove i aplikanata čiji proj</w:t>
      </w:r>
      <w:r w:rsidR="006566DA">
        <w:rPr>
          <w:rFonts w:ascii="Times New Roman" w:hAnsi="Times New Roman"/>
          <w:sz w:val="24"/>
          <w:szCs w:val="24"/>
        </w:rPr>
        <w:t>e</w:t>
      </w:r>
      <w:r w:rsidRPr="006566DA">
        <w:rPr>
          <w:rFonts w:ascii="Times New Roman" w:hAnsi="Times New Roman"/>
          <w:sz w:val="24"/>
          <w:szCs w:val="24"/>
        </w:rPr>
        <w:t>ktni prijedlozi nisu dobili potreban minimalni broj bodova.</w:t>
      </w:r>
    </w:p>
    <w:p w14:paraId="35B94494" w14:textId="27218D34" w:rsidR="00F26DB3" w:rsidRPr="00901FDB" w:rsidRDefault="00F26DB3" w:rsidP="00321A08">
      <w:pPr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901FDB">
        <w:rPr>
          <w:rFonts w:ascii="Times New Roman" w:hAnsi="Times New Roman"/>
          <w:sz w:val="24"/>
          <w:szCs w:val="24"/>
          <w:lang w:val="pl-PL"/>
        </w:rPr>
        <w:t>Preliminarna lista uspješnih projekata, kao i</w:t>
      </w:r>
      <w:r w:rsidR="00084B22" w:rsidRPr="00901FDB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901FDB">
        <w:rPr>
          <w:rFonts w:ascii="Times New Roman" w:hAnsi="Times New Roman"/>
          <w:sz w:val="24"/>
          <w:szCs w:val="24"/>
          <w:lang w:val="pl-PL"/>
        </w:rPr>
        <w:t xml:space="preserve">lista aplikanata koji ne ispunjavaju formalno-pravne uslove i aplikanata čiji projektni prijedlozi nisu dobili potreban minimalni broj bodova objavljuju se na web-stranici Vlade Unsko-sanskog kantona i na iste postoji pravo prigovora u roku od 5 </w:t>
      </w:r>
      <w:r w:rsidR="003E4B4F" w:rsidRPr="00901FDB">
        <w:rPr>
          <w:rFonts w:ascii="Times New Roman" w:hAnsi="Times New Roman"/>
          <w:sz w:val="24"/>
          <w:szCs w:val="24"/>
          <w:lang w:val="pl-PL"/>
        </w:rPr>
        <w:t xml:space="preserve">(pet) </w:t>
      </w:r>
      <w:r w:rsidRPr="00901FDB">
        <w:rPr>
          <w:rFonts w:ascii="Times New Roman" w:hAnsi="Times New Roman"/>
          <w:sz w:val="24"/>
          <w:szCs w:val="24"/>
          <w:lang w:val="pl-PL"/>
        </w:rPr>
        <w:t>dana od dana objavljivanja.</w:t>
      </w:r>
    </w:p>
    <w:p w14:paraId="1F88AA00" w14:textId="3D2E2122" w:rsidR="00F26DB3" w:rsidRPr="00901FDB" w:rsidRDefault="00F26DB3" w:rsidP="00901FDB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  <w:r w:rsidRPr="00901FDB">
        <w:rPr>
          <w:rFonts w:ascii="Times New Roman" w:hAnsi="Times New Roman"/>
          <w:sz w:val="24"/>
          <w:szCs w:val="24"/>
          <w:lang w:val="pl-PL"/>
        </w:rPr>
        <w:t xml:space="preserve">O izjavljenim prigovorima odlučuje ministar u roku od 5 </w:t>
      </w:r>
      <w:r w:rsidR="00E9021A" w:rsidRPr="00901FDB">
        <w:rPr>
          <w:rFonts w:ascii="Times New Roman" w:hAnsi="Times New Roman"/>
          <w:sz w:val="24"/>
          <w:szCs w:val="24"/>
          <w:lang w:val="pl-PL"/>
        </w:rPr>
        <w:t xml:space="preserve">(pet) </w:t>
      </w:r>
      <w:r w:rsidRPr="00901FDB">
        <w:rPr>
          <w:rFonts w:ascii="Times New Roman" w:hAnsi="Times New Roman"/>
          <w:sz w:val="24"/>
          <w:szCs w:val="24"/>
          <w:lang w:val="pl-PL"/>
        </w:rPr>
        <w:t>dana.</w:t>
      </w:r>
      <w:r w:rsidR="00901FDB" w:rsidRPr="00901FDB">
        <w:rPr>
          <w:rFonts w:ascii="Times New Roman" w:hAnsi="Times New Roman"/>
          <w:sz w:val="24"/>
          <w:szCs w:val="24"/>
          <w:lang w:val="pl-PL"/>
        </w:rPr>
        <w:t xml:space="preserve"> Odluka o prigovoru je konačna. Nakon okončanja postupka po prigovorima ministar utvrđuje konačnu rang listu uspješnih projekata. </w:t>
      </w:r>
    </w:p>
    <w:p w14:paraId="5815E615" w14:textId="617F2AF1" w:rsidR="00F26DB3" w:rsidRPr="00901FDB" w:rsidRDefault="00F26DB3" w:rsidP="00321A08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901FDB">
        <w:rPr>
          <w:rFonts w:ascii="Times New Roman" w:hAnsi="Times New Roman"/>
          <w:sz w:val="24"/>
          <w:szCs w:val="24"/>
          <w:lang w:val="pl-PL"/>
        </w:rPr>
        <w:t xml:space="preserve">Kriterij za </w:t>
      </w:r>
      <w:r w:rsidRPr="00901FDB">
        <w:rPr>
          <w:rFonts w:ascii="Times New Roman" w:hAnsi="Times New Roman"/>
          <w:color w:val="000000"/>
          <w:sz w:val="24"/>
          <w:szCs w:val="24"/>
          <w:lang w:val="pl-PL"/>
        </w:rPr>
        <w:t>utvrđivanje konačne rang liste uspješnih projekata je ostvareni broj bodova na Javnom pozivu i iznos raspoloživih sredstava za su</w:t>
      </w:r>
      <w:r w:rsidR="00084B22" w:rsidRPr="00901FDB">
        <w:rPr>
          <w:rFonts w:ascii="Times New Roman" w:hAnsi="Times New Roman"/>
          <w:color w:val="000000"/>
          <w:sz w:val="24"/>
          <w:szCs w:val="24"/>
          <w:lang w:val="pl-PL"/>
        </w:rPr>
        <w:t>finansiranje</w:t>
      </w:r>
      <w:r w:rsidR="00321A08" w:rsidRPr="00901FDB">
        <w:rPr>
          <w:rFonts w:ascii="Times New Roman" w:hAnsi="Times New Roman"/>
          <w:color w:val="000000"/>
          <w:sz w:val="24"/>
          <w:szCs w:val="24"/>
          <w:lang w:val="pl-PL"/>
        </w:rPr>
        <w:t>/</w:t>
      </w:r>
      <w:r w:rsidRPr="00901FDB">
        <w:rPr>
          <w:rFonts w:ascii="Times New Roman" w:hAnsi="Times New Roman"/>
          <w:color w:val="000000"/>
          <w:sz w:val="24"/>
          <w:szCs w:val="24"/>
          <w:lang w:val="pl-PL"/>
        </w:rPr>
        <w:t>finansiranje.</w:t>
      </w:r>
      <w:r w:rsidRPr="00901FDB">
        <w:rPr>
          <w:rFonts w:ascii="Times New Roman" w:hAnsi="Times New Roman"/>
          <w:color w:val="000000"/>
          <w:sz w:val="24"/>
          <w:szCs w:val="24"/>
          <w:lang w:val="pl-PL" w:eastAsia="en-GB"/>
        </w:rPr>
        <w:t xml:space="preserve"> </w:t>
      </w:r>
    </w:p>
    <w:p w14:paraId="500CB423" w14:textId="20FECC1E" w:rsidR="0075299E" w:rsidRDefault="00F26DB3" w:rsidP="00755210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901FDB">
        <w:rPr>
          <w:rFonts w:ascii="Times New Roman" w:hAnsi="Times New Roman"/>
          <w:color w:val="000000"/>
          <w:sz w:val="24"/>
          <w:szCs w:val="24"/>
          <w:lang w:val="pl-PL"/>
        </w:rPr>
        <w:t xml:space="preserve">Konačna rang lista uspješnih projekata za </w:t>
      </w:r>
      <w:r w:rsidR="00321A08" w:rsidRPr="00901FDB">
        <w:rPr>
          <w:rFonts w:ascii="Times New Roman" w:hAnsi="Times New Roman"/>
          <w:color w:val="000000"/>
          <w:sz w:val="24"/>
          <w:szCs w:val="24"/>
          <w:lang w:val="pl-PL"/>
        </w:rPr>
        <w:t>su</w:t>
      </w:r>
      <w:r w:rsidR="00084B22" w:rsidRPr="00901FDB">
        <w:rPr>
          <w:sz w:val="24"/>
          <w:szCs w:val="24"/>
        </w:rPr>
        <w:t xml:space="preserve"> </w:t>
      </w:r>
      <w:r w:rsidR="00084B22" w:rsidRPr="00901FDB">
        <w:rPr>
          <w:rFonts w:ascii="Times New Roman" w:hAnsi="Times New Roman"/>
          <w:color w:val="000000"/>
          <w:sz w:val="24"/>
          <w:szCs w:val="24"/>
          <w:lang w:val="pl-PL"/>
        </w:rPr>
        <w:t>sufinansiranje</w:t>
      </w:r>
      <w:r w:rsidR="00321A08" w:rsidRPr="00901FDB">
        <w:rPr>
          <w:rFonts w:ascii="Times New Roman" w:hAnsi="Times New Roman"/>
          <w:color w:val="000000"/>
          <w:sz w:val="24"/>
          <w:szCs w:val="24"/>
          <w:lang w:val="pl-PL"/>
        </w:rPr>
        <w:t xml:space="preserve">/finansiranje </w:t>
      </w:r>
      <w:r w:rsidRPr="00901FDB">
        <w:rPr>
          <w:rFonts w:ascii="Times New Roman" w:hAnsi="Times New Roman"/>
          <w:color w:val="000000"/>
          <w:sz w:val="24"/>
          <w:szCs w:val="24"/>
          <w:lang w:val="pl-PL"/>
        </w:rPr>
        <w:t>objavljuje se na web-stranici Vlade Unsko-sanskog kantona.</w:t>
      </w:r>
    </w:p>
    <w:p w14:paraId="17434FC4" w14:textId="77777777" w:rsidR="00410B9E" w:rsidRPr="006566DA" w:rsidRDefault="00410B9E" w:rsidP="00755210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3D3439FA" w14:textId="3E0D133F" w:rsidR="00321A08" w:rsidRDefault="00EF092C" w:rsidP="00621C2B">
      <w:pPr>
        <w:spacing w:after="0"/>
        <w:jc w:val="both"/>
        <w:rPr>
          <w:rFonts w:ascii="Times New Roman" w:hAnsi="Times New Roman"/>
          <w:b/>
          <w:sz w:val="24"/>
          <w:szCs w:val="24"/>
          <w:lang w:val="hr-BA"/>
        </w:rPr>
      </w:pPr>
      <w:r w:rsidRPr="006566DA">
        <w:rPr>
          <w:rFonts w:ascii="Times New Roman" w:hAnsi="Times New Roman"/>
          <w:b/>
          <w:sz w:val="24"/>
          <w:szCs w:val="24"/>
          <w:lang w:val="hr-BA"/>
        </w:rPr>
        <w:t>V</w:t>
      </w:r>
      <w:r w:rsidR="00321A08" w:rsidRPr="006566DA">
        <w:rPr>
          <w:rFonts w:ascii="Times New Roman" w:hAnsi="Times New Roman"/>
          <w:b/>
          <w:sz w:val="24"/>
          <w:szCs w:val="24"/>
          <w:lang w:val="hr-BA"/>
        </w:rPr>
        <w:t>I</w:t>
      </w:r>
      <w:r w:rsidRPr="006566DA">
        <w:rPr>
          <w:rFonts w:ascii="Times New Roman" w:hAnsi="Times New Roman"/>
          <w:b/>
          <w:sz w:val="24"/>
          <w:szCs w:val="24"/>
          <w:lang w:val="hr-BA"/>
        </w:rPr>
        <w:t xml:space="preserve"> ZAKLJUČIVANJE UGOVORA, </w:t>
      </w:r>
      <w:r w:rsidR="00F26DB3" w:rsidRPr="006566DA">
        <w:rPr>
          <w:rFonts w:ascii="Times New Roman" w:hAnsi="Times New Roman"/>
          <w:b/>
          <w:sz w:val="24"/>
          <w:szCs w:val="24"/>
          <w:lang w:val="hr-BA"/>
        </w:rPr>
        <w:t>IZVJEŠTAVANJE I NADZOR NAD KORIŠTENJEM SREDSTAVA</w:t>
      </w:r>
    </w:p>
    <w:p w14:paraId="4E9C71D4" w14:textId="77777777" w:rsidR="00B517BA" w:rsidRPr="006566DA" w:rsidRDefault="00B517BA" w:rsidP="00621C2B">
      <w:pPr>
        <w:spacing w:after="0"/>
        <w:jc w:val="both"/>
        <w:rPr>
          <w:rFonts w:ascii="Times New Roman" w:hAnsi="Times New Roman"/>
          <w:b/>
          <w:sz w:val="24"/>
          <w:szCs w:val="24"/>
          <w:lang w:val="hr-BA"/>
        </w:rPr>
      </w:pPr>
    </w:p>
    <w:p w14:paraId="192065FF" w14:textId="46D0E777" w:rsidR="00F037F4" w:rsidRPr="006566DA" w:rsidRDefault="00321A08" w:rsidP="00DE631A">
      <w:pPr>
        <w:pStyle w:val="Tijeloteksta"/>
        <w:spacing w:after="0" w:line="30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Nakon donošenja Odluk</w:t>
      </w:r>
      <w:r w:rsidRPr="006566DA">
        <w:rPr>
          <w:rFonts w:ascii="Times New Roman" w:hAnsi="Times New Roman"/>
          <w:sz w:val="24"/>
          <w:szCs w:val="24"/>
          <w:lang w:val="hr-HR"/>
        </w:rPr>
        <w:t>e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 Vlade Unsko-sanskog kantona o usvajanju </w:t>
      </w:r>
      <w:r w:rsidRPr="006566DA">
        <w:rPr>
          <w:rFonts w:ascii="Times New Roman" w:hAnsi="Times New Roman"/>
          <w:sz w:val="24"/>
          <w:szCs w:val="24"/>
          <w:lang w:val="bs-Latn-BA"/>
        </w:rPr>
        <w:t>P</w:t>
      </w:r>
      <w:r w:rsidRPr="006566DA">
        <w:rPr>
          <w:rFonts w:ascii="Times New Roman" w:hAnsi="Times New Roman"/>
          <w:sz w:val="24"/>
          <w:szCs w:val="24"/>
          <w:lang w:val="pl-PL"/>
        </w:rPr>
        <w:t>rograma utroška</w:t>
      </w:r>
      <w:r w:rsidR="00DE631A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hr-HR"/>
        </w:rPr>
        <w:t>sredstava</w:t>
      </w:r>
      <w:r w:rsidRPr="006566DA">
        <w:rPr>
          <w:rFonts w:ascii="Times New Roman" w:hAnsi="Times New Roman"/>
          <w:sz w:val="24"/>
          <w:szCs w:val="24"/>
          <w:lang w:val="pl-PL"/>
        </w:rPr>
        <w:t>, s</w:t>
      </w:r>
      <w:r w:rsidR="00084B22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korisnicima sredstava će se zaključiti ugovor kojim će se urediti uslovi i način korištenja </w:t>
      </w:r>
      <w:r w:rsidRPr="006566DA">
        <w:rPr>
          <w:rFonts w:ascii="Times New Roman" w:hAnsi="Times New Roman"/>
          <w:sz w:val="24"/>
          <w:szCs w:val="24"/>
          <w:lang w:val="bs-Latn-BA"/>
        </w:rPr>
        <w:t>s</w:t>
      </w:r>
      <w:r w:rsidRPr="006566DA">
        <w:rPr>
          <w:rFonts w:ascii="Times New Roman" w:hAnsi="Times New Roman"/>
          <w:sz w:val="24"/>
          <w:szCs w:val="24"/>
          <w:lang w:val="pl-PL"/>
        </w:rPr>
        <w:t xml:space="preserve">redstava, način praćenja namjenskog korištenja sredstava, dokumentacija koju je korisnik 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sredstava obavezan dostaviti Ministarstvu, rok važenja ugovora, te ostala međusobna prava i obaveze korisnika sredstava i Ministarstva. U slučaju korekcije traženih iznosa za su</w:t>
      </w:r>
      <w:r w:rsidR="00084B22" w:rsidRPr="00084B22">
        <w:t xml:space="preserve"> </w:t>
      </w:r>
      <w:r w:rsidR="00084B22" w:rsidRPr="00084B22">
        <w:rPr>
          <w:rFonts w:ascii="Times New Roman" w:hAnsi="Times New Roman"/>
          <w:color w:val="000000"/>
          <w:sz w:val="24"/>
          <w:szCs w:val="24"/>
          <w:lang w:val="pl-PL"/>
        </w:rPr>
        <w:t>sufinansiranje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 xml:space="preserve">/finansiranje projekata, korisnici sredstava dužni </w:t>
      </w:r>
      <w:r w:rsidR="00953E26">
        <w:rPr>
          <w:rFonts w:ascii="Times New Roman" w:hAnsi="Times New Roman"/>
          <w:color w:val="000000"/>
          <w:sz w:val="24"/>
          <w:szCs w:val="24"/>
          <w:lang w:val="pl-PL"/>
        </w:rPr>
        <w:t xml:space="preserve">dostaviti ažurirani budžet </w:t>
      </w:r>
      <w:r w:rsidR="00953E26">
        <w:rPr>
          <w:rFonts w:ascii="Times New Roman" w:hAnsi="Times New Roman"/>
          <w:color w:val="000000"/>
          <w:sz w:val="24"/>
          <w:szCs w:val="24"/>
          <w:lang w:val="pl-PL"/>
        </w:rPr>
        <w:lastRenderedPageBreak/>
        <w:t>projekta, a prije slanja prijedloga Odluke o usvajanju Programa utroška sredstava na razmatranje i usvajanje Vladi Unsko-sanskog kantona.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</w:p>
    <w:p w14:paraId="18E1CDFD" w14:textId="3C87059F" w:rsidR="00256BE9" w:rsidRPr="00256BE9" w:rsidRDefault="00321A08" w:rsidP="00256BE9">
      <w:pPr>
        <w:pStyle w:val="Tijeloteksta"/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Ukoliko Korisnik sredstava ne implementira projekat u ugovorenom roku,</w:t>
      </w:r>
      <w:r w:rsidR="004B1675">
        <w:t xml:space="preserve"> </w:t>
      </w:r>
      <w:r w:rsidR="001B2820" w:rsidRPr="001B2820">
        <w:rPr>
          <w:rFonts w:ascii="Times New Roman" w:hAnsi="Times New Roman"/>
        </w:rPr>
        <w:t>produženje</w:t>
      </w:r>
      <w:r w:rsidR="001B2820">
        <w:t xml:space="preserve"> </w:t>
      </w:r>
      <w:r w:rsidR="00DE631A" w:rsidRPr="00F413AC">
        <w:rPr>
          <w:rFonts w:ascii="Times New Roman" w:hAnsi="Times New Roman"/>
          <w:sz w:val="24"/>
          <w:szCs w:val="24"/>
          <w:lang w:val="pl-PL"/>
        </w:rPr>
        <w:t>rok</w:t>
      </w:r>
      <w:r w:rsidR="001B2820">
        <w:rPr>
          <w:rFonts w:ascii="Times New Roman" w:hAnsi="Times New Roman"/>
          <w:sz w:val="24"/>
          <w:szCs w:val="24"/>
          <w:lang w:val="pl-PL"/>
        </w:rPr>
        <w:t>a</w:t>
      </w:r>
      <w:r w:rsidR="00DE631A" w:rsidRPr="00F413AC">
        <w:rPr>
          <w:rFonts w:ascii="Times New Roman" w:hAnsi="Times New Roman"/>
          <w:sz w:val="24"/>
          <w:szCs w:val="24"/>
          <w:lang w:val="pl-PL"/>
        </w:rPr>
        <w:t xml:space="preserve"> za implementaciju projekta </w:t>
      </w:r>
      <w:r w:rsidR="00256BE9" w:rsidRPr="00256BE9">
        <w:rPr>
          <w:rFonts w:ascii="Times New Roman" w:hAnsi="Times New Roman"/>
          <w:sz w:val="24"/>
          <w:szCs w:val="24"/>
          <w:lang w:val="pl-PL"/>
        </w:rPr>
        <w:t>po zahtjevu može se odobriti samo jednom.</w:t>
      </w:r>
    </w:p>
    <w:p w14:paraId="4235DF0B" w14:textId="07A3A911" w:rsidR="00F037F4" w:rsidRPr="00E40B6A" w:rsidRDefault="00321A08" w:rsidP="00DE631A">
      <w:pPr>
        <w:pStyle w:val="Tijeloteksta"/>
        <w:jc w:val="both"/>
        <w:rPr>
          <w:rFonts w:ascii="Times New Roman" w:hAnsi="Times New Roman"/>
          <w:color w:val="EE0000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hr-HR"/>
        </w:rPr>
        <w:t xml:space="preserve">Produženje roka Ministarstvo će odobriti samo u slučaju ako Korisnik sredstava dokaže da projekat nije mogao implementirati iz objektivnih opravdanih razloga i pod uslovom da je dostavio početni izvještaj . </w:t>
      </w:r>
    </w:p>
    <w:p w14:paraId="6FC48221" w14:textId="670D0DA1" w:rsidR="008671C3" w:rsidRPr="00D122E4" w:rsidRDefault="00DE631A" w:rsidP="00DE631A">
      <w:pPr>
        <w:pStyle w:val="Tijeloteksta"/>
        <w:jc w:val="both"/>
        <w:rPr>
          <w:rFonts w:ascii="Times New Roman" w:hAnsi="Times New Roman"/>
          <w:sz w:val="24"/>
          <w:szCs w:val="24"/>
          <w:lang w:val="hr-HR"/>
        </w:rPr>
      </w:pPr>
      <w:r w:rsidRPr="00D122E4">
        <w:rPr>
          <w:rFonts w:ascii="Times New Roman" w:hAnsi="Times New Roman"/>
          <w:sz w:val="24"/>
          <w:szCs w:val="24"/>
          <w:lang w:val="pl-PL"/>
        </w:rPr>
        <w:t>Korisnik sredstava dužan je, u roku od 60 dana od dana doznačavanja sredstava, dostaviti početni izvještaj o poduzetim aktivnostima na implementaciji projekta, u slobodnoj formi, s prilozima kojima se dokumentuju provedene aktivnosti</w:t>
      </w:r>
      <w:r w:rsidRPr="00D122E4">
        <w:rPr>
          <w:rFonts w:ascii="Times New Roman" w:hAnsi="Times New Roman"/>
          <w:sz w:val="24"/>
          <w:szCs w:val="24"/>
          <w:lang w:val="hr-HR"/>
        </w:rPr>
        <w:t>.</w:t>
      </w:r>
    </w:p>
    <w:p w14:paraId="1A855FC5" w14:textId="5D7F9676" w:rsidR="006566DA" w:rsidRPr="006566DA" w:rsidRDefault="006566DA" w:rsidP="00DE631A">
      <w:pPr>
        <w:pStyle w:val="Tijelotekst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Nakon implementacije projekta, </w:t>
      </w:r>
      <w:r w:rsidR="003E4B4F">
        <w:rPr>
          <w:rFonts w:ascii="Times New Roman" w:hAnsi="Times New Roman"/>
          <w:sz w:val="24"/>
          <w:szCs w:val="24"/>
          <w:lang w:val="hr-HR"/>
        </w:rPr>
        <w:t xml:space="preserve">korisnik sredstava dužan je </w:t>
      </w:r>
      <w:r>
        <w:rPr>
          <w:rFonts w:ascii="Times New Roman" w:hAnsi="Times New Roman"/>
          <w:sz w:val="24"/>
          <w:szCs w:val="24"/>
          <w:lang w:val="hr-HR"/>
        </w:rPr>
        <w:t>u roku od 30 dana u pisanoj formi</w:t>
      </w:r>
      <w:r w:rsidR="00DE631A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>dostaviti izvještaj Ministarstvu.</w:t>
      </w:r>
    </w:p>
    <w:p w14:paraId="4771B1F3" w14:textId="7F59200D" w:rsidR="008671C3" w:rsidRPr="00410B9E" w:rsidRDefault="008671C3" w:rsidP="00410B9E">
      <w:pPr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Izvještaj o implementaciji projekta korisnik sredstava dostavlja</w:t>
      </w:r>
      <w:r w:rsidR="00327F7E" w:rsidRPr="006566DA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na propisanom obrascu (Prilog III) koji se preuzima s web stranice Vlade (</w:t>
      </w:r>
      <w:hyperlink r:id="rId9" w:history="1">
        <w:r w:rsidRPr="006566DA">
          <w:rPr>
            <w:rStyle w:val="Hiperveza"/>
            <w:rFonts w:ascii="Times New Roman" w:hAnsi="Times New Roman"/>
            <w:sz w:val="24"/>
            <w:szCs w:val="24"/>
            <w:lang w:val="pl-PL"/>
          </w:rPr>
          <w:t>www.vladausk.ba</w:t>
        </w:r>
      </w:hyperlink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), koji ovjerava i potpisuje odgovorna osoba. Uz izvještaj se prilaže kopija ugovora s Ministarstvom, dokaz da su robe i usluge nabavljene u skladu sa Zakonom o javnim nabavkama BiH</w:t>
      </w:r>
      <w:r w:rsidRPr="003C579B">
        <w:rPr>
          <w:rFonts w:ascii="Times New Roman" w:hAnsi="Times New Roman"/>
          <w:color w:val="000000"/>
          <w:sz w:val="24"/>
          <w:szCs w:val="24"/>
          <w:lang w:val="pl-PL"/>
        </w:rPr>
        <w:t>,</w:t>
      </w:r>
      <w:r w:rsidR="00B62FE2" w:rsidRPr="003C579B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="00B62FE2" w:rsidRPr="003C579B">
        <w:rPr>
          <w:rFonts w:ascii="Times New Roman" w:hAnsi="Times New Roman"/>
          <w:sz w:val="24"/>
          <w:szCs w:val="24"/>
        </w:rPr>
        <w:t>(“Službeni glasnik BiH, broj: 39/14, 59/22 i 50/24</w:t>
      </w:r>
      <w:r w:rsidR="00B62FE2">
        <w:rPr>
          <w:rFonts w:ascii="Times New Roman" w:hAnsi="Times New Roman"/>
        </w:rPr>
        <w:t xml:space="preserve">), </w:t>
      </w:r>
      <w:r w:rsidRPr="00B62FE2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ovjerene kopije faktura, ovjerene kopije fiskalnih računa iz kojih je vidljiva svrha utroška sredstava, kopiju bankovnih izvoda iz kojih je vidljivo da su obaveze prema dobavljačima u potpunosti izmirene,</w:t>
      </w:r>
      <w:r w:rsidR="00877F70" w:rsidRPr="006566DA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66DA">
        <w:rPr>
          <w:rFonts w:ascii="Times New Roman" w:hAnsi="Times New Roman"/>
          <w:color w:val="000000"/>
          <w:sz w:val="24"/>
          <w:szCs w:val="24"/>
          <w:lang w:val="pl-PL"/>
        </w:rPr>
        <w:t>zapisnik o primopredaji radova/usluga, izvještaj nadzornog organa, fotodokumentacija i slično. Datumi izdavanja računa i datumi plaćanja računa moraju biti poslije datuma zaključenja ugovora o dodjeli sredstava. Izvještaj će se smatrati kompletnim, ukoliko je dostavljana sva gore navedena dokumentacija neophodna za pravdanje utroška sredstava za implementaciju projekta (u skladu s Budžetom dostavljenim prilkom apliciranja uz projektni prijedlog). Ministarstvo zadržava pravo traženja i dodatne dokumentacije i pojašnjenja kod provjere namjenskog utroška sredstava (pismenim ili usmenim putem).</w:t>
      </w:r>
      <w:r w:rsidR="00410B9E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="00410B9E" w:rsidRPr="006566DA">
        <w:rPr>
          <w:rFonts w:ascii="Times New Roman" w:hAnsi="Times New Roman"/>
          <w:sz w:val="24"/>
          <w:szCs w:val="24"/>
          <w:lang w:val="pl-PL"/>
        </w:rPr>
        <w:t xml:space="preserve">Nadzor nad trošenjem namjenskih sredstava vršit će se u skladu s </w:t>
      </w:r>
      <w:r w:rsidR="00410B9E" w:rsidRPr="006566DA">
        <w:rPr>
          <w:rFonts w:ascii="Times New Roman" w:hAnsi="Times New Roman"/>
          <w:sz w:val="24"/>
          <w:szCs w:val="24"/>
          <w:lang w:val="bs-Latn-BA"/>
        </w:rPr>
        <w:t>P</w:t>
      </w:r>
      <w:r w:rsidR="00410B9E" w:rsidRPr="006566DA">
        <w:rPr>
          <w:rFonts w:ascii="Times New Roman" w:hAnsi="Times New Roman"/>
          <w:sz w:val="24"/>
          <w:szCs w:val="24"/>
          <w:lang w:val="pl-PL"/>
        </w:rPr>
        <w:t>ravilnikom o procedurama vršenja nadzora nad korištenjem finansijskih sredstava Ministarstva za građenje, prostorno uređenje i zaštitu okoliša Unsko-sanskog kantona broj: 11-11-9029-1/24 od 16.7.2024. godine.</w:t>
      </w:r>
    </w:p>
    <w:p w14:paraId="4F417592" w14:textId="0A279767" w:rsidR="00410B9E" w:rsidRPr="006566DA" w:rsidRDefault="00204AF4" w:rsidP="00621C2B">
      <w:pPr>
        <w:spacing w:after="0"/>
        <w:jc w:val="both"/>
        <w:rPr>
          <w:rFonts w:ascii="Times New Roman" w:hAnsi="Times New Roman"/>
          <w:b/>
          <w:sz w:val="24"/>
          <w:szCs w:val="24"/>
          <w:lang w:val="hr-BA"/>
        </w:rPr>
      </w:pPr>
      <w:r w:rsidRPr="006566DA">
        <w:rPr>
          <w:rFonts w:ascii="Times New Roman" w:hAnsi="Times New Roman"/>
          <w:b/>
          <w:sz w:val="24"/>
          <w:szCs w:val="24"/>
          <w:lang w:val="hr-BA"/>
        </w:rPr>
        <w:t>VI</w:t>
      </w:r>
      <w:r w:rsidR="0075299E" w:rsidRPr="006566DA">
        <w:rPr>
          <w:rFonts w:ascii="Times New Roman" w:hAnsi="Times New Roman"/>
          <w:b/>
          <w:sz w:val="24"/>
          <w:szCs w:val="24"/>
          <w:lang w:val="hr-BA"/>
        </w:rPr>
        <w:t xml:space="preserve">I </w:t>
      </w:r>
      <w:r w:rsidRPr="006566DA">
        <w:rPr>
          <w:rFonts w:ascii="Times New Roman" w:hAnsi="Times New Roman"/>
          <w:b/>
          <w:sz w:val="24"/>
          <w:szCs w:val="24"/>
          <w:lang w:val="hr-BA"/>
        </w:rPr>
        <w:t>OPĆE ODREDBE</w:t>
      </w:r>
    </w:p>
    <w:p w14:paraId="0AA66707" w14:textId="519C5A5B" w:rsidR="00204AF4" w:rsidRPr="006566DA" w:rsidRDefault="00204AF4" w:rsidP="00621C2B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hr-HR" w:eastAsia="bs-Latn-BA"/>
        </w:rPr>
      </w:pPr>
      <w:r w:rsidRPr="006566DA">
        <w:rPr>
          <w:rFonts w:ascii="Times New Roman" w:hAnsi="Times New Roman"/>
          <w:sz w:val="24"/>
          <w:szCs w:val="24"/>
          <w:lang w:val="hr-HR"/>
        </w:rPr>
        <w:t>Za sve dodatne informacije zainteresirana lica mogu se obratiti</w:t>
      </w:r>
      <w:r w:rsidRPr="00DE631A">
        <w:rPr>
          <w:rFonts w:ascii="Times New Roman" w:hAnsi="Times New Roman"/>
          <w:color w:val="EE0000"/>
          <w:sz w:val="24"/>
          <w:szCs w:val="24"/>
          <w:lang w:val="hr-HR"/>
        </w:rPr>
        <w:t xml:space="preserve"> </w:t>
      </w:r>
      <w:r w:rsidR="00DE631A" w:rsidRPr="00D122E4">
        <w:rPr>
          <w:rFonts w:ascii="Times New Roman" w:hAnsi="Times New Roman"/>
          <w:sz w:val="24"/>
          <w:szCs w:val="24"/>
          <w:lang w:val="hr-HR"/>
        </w:rPr>
        <w:t>najkasnije</w:t>
      </w:r>
      <w:r w:rsidRPr="00D122E4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hr-HR"/>
        </w:rPr>
        <w:t>8</w:t>
      </w:r>
      <w:r w:rsidR="00FD57C3">
        <w:rPr>
          <w:rFonts w:ascii="Times New Roman" w:hAnsi="Times New Roman"/>
          <w:sz w:val="24"/>
          <w:szCs w:val="24"/>
          <w:lang w:val="hr-HR"/>
        </w:rPr>
        <w:t xml:space="preserve"> (osam) </w:t>
      </w:r>
      <w:r w:rsidRPr="006566DA">
        <w:rPr>
          <w:rFonts w:ascii="Times New Roman" w:hAnsi="Times New Roman"/>
          <w:sz w:val="24"/>
          <w:szCs w:val="24"/>
          <w:lang w:val="hr-HR"/>
        </w:rPr>
        <w:t xml:space="preserve">dana prije zatvaranja </w:t>
      </w:r>
      <w:r w:rsidR="0075299E" w:rsidRPr="006566DA">
        <w:rPr>
          <w:rFonts w:ascii="Times New Roman" w:hAnsi="Times New Roman"/>
          <w:sz w:val="24"/>
          <w:szCs w:val="24"/>
          <w:lang w:val="hr-HR"/>
        </w:rPr>
        <w:t>J</w:t>
      </w:r>
      <w:r w:rsidRPr="006566DA">
        <w:rPr>
          <w:rFonts w:ascii="Times New Roman" w:hAnsi="Times New Roman"/>
          <w:sz w:val="24"/>
          <w:szCs w:val="24"/>
          <w:lang w:val="hr-HR"/>
        </w:rPr>
        <w:t xml:space="preserve">avnog poziva, i to putem maila: </w:t>
      </w:r>
      <w:hyperlink r:id="rId10" w:history="1">
        <w:r w:rsidRPr="006566DA">
          <w:rPr>
            <w:rStyle w:val="Hiperveza"/>
            <w:rFonts w:ascii="Times New Roman" w:hAnsi="Times New Roman"/>
            <w:sz w:val="24"/>
            <w:szCs w:val="24"/>
            <w:lang w:val="hr-HR"/>
          </w:rPr>
          <w:t>gradjenje@vladausk.ba</w:t>
        </w:r>
      </w:hyperlink>
      <w:r w:rsidR="00FD57C3">
        <w:rPr>
          <w:rFonts w:ascii="Times New Roman" w:hAnsi="Times New Roman"/>
          <w:sz w:val="24"/>
          <w:szCs w:val="24"/>
          <w:lang w:val="hr-HR"/>
        </w:rPr>
        <w:t>.</w:t>
      </w:r>
      <w:r w:rsidRPr="006566DA">
        <w:rPr>
          <w:rFonts w:ascii="Times New Roman" w:eastAsia="Times New Roman" w:hAnsi="Times New Roman"/>
          <w:sz w:val="24"/>
          <w:szCs w:val="24"/>
          <w:lang w:val="hr-HR" w:eastAsia="bs-Latn-BA"/>
        </w:rPr>
        <w:tab/>
      </w:r>
    </w:p>
    <w:p w14:paraId="4ABFD9FA" w14:textId="77DE0501" w:rsidR="009B7BDE" w:rsidRDefault="00204AF4" w:rsidP="00621C2B">
      <w:pPr>
        <w:spacing w:after="0"/>
        <w:jc w:val="both"/>
        <w:rPr>
          <w:rFonts w:ascii="Times New Roman" w:hAnsi="Times New Roman"/>
          <w:sz w:val="24"/>
          <w:szCs w:val="24"/>
          <w:lang w:val="hr-BA"/>
        </w:rPr>
      </w:pPr>
      <w:r w:rsidRPr="006566DA">
        <w:rPr>
          <w:rFonts w:ascii="Times New Roman" w:hAnsi="Times New Roman"/>
          <w:sz w:val="24"/>
          <w:szCs w:val="24"/>
          <w:lang w:val="hr-BA"/>
        </w:rPr>
        <w:t>Obrazac</w:t>
      </w:r>
      <w:r w:rsidR="00FD57C3">
        <w:rPr>
          <w:rFonts w:ascii="Times New Roman" w:hAnsi="Times New Roman"/>
          <w:sz w:val="24"/>
          <w:szCs w:val="24"/>
          <w:lang w:val="hr-BA"/>
        </w:rPr>
        <w:t xml:space="preserve"> </w:t>
      </w:r>
      <w:r w:rsidRPr="006566DA">
        <w:rPr>
          <w:rFonts w:ascii="Times New Roman" w:hAnsi="Times New Roman"/>
          <w:sz w:val="24"/>
          <w:szCs w:val="24"/>
          <w:lang w:val="hr-BA"/>
        </w:rPr>
        <w:t xml:space="preserve">„Projektni prijedlog za dodjelu sredstava Ministarstva za građenje, prostorno uređenje i zaštitu okoliša – </w:t>
      </w:r>
      <w:r w:rsidR="00DE631A" w:rsidRPr="00DE631A">
        <w:rPr>
          <w:rFonts w:ascii="Times New Roman" w:hAnsi="Times New Roman"/>
          <w:bCs/>
          <w:sz w:val="24"/>
          <w:szCs w:val="24"/>
          <w:lang w:val="bs-Latn-BA"/>
        </w:rPr>
        <w:t>Kapitalni grantovi javnim preduzećima</w:t>
      </w:r>
      <w:r w:rsidR="00DE631A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DE631A" w:rsidRPr="00DE631A">
        <w:rPr>
          <w:rFonts w:ascii="Times New Roman" w:hAnsi="Times New Roman"/>
          <w:bCs/>
          <w:sz w:val="24"/>
          <w:szCs w:val="24"/>
          <w:lang w:val="bs-Latn-BA"/>
        </w:rPr>
        <w:t>- upravljanje otpadom</w:t>
      </w:r>
      <w:r w:rsidR="00DE631A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="00DE631A" w:rsidRPr="00DE631A">
        <w:rPr>
          <w:rFonts w:ascii="Times New Roman" w:hAnsi="Times New Roman"/>
          <w:bCs/>
          <w:sz w:val="24"/>
          <w:szCs w:val="24"/>
          <w:lang w:val="bs-Latn-BA"/>
        </w:rPr>
        <w:t>za 2026. godinu</w:t>
      </w:r>
      <w:r w:rsidR="00621C2B" w:rsidRPr="006566DA">
        <w:rPr>
          <w:rFonts w:ascii="Times New Roman" w:hAnsi="Times New Roman"/>
          <w:sz w:val="24"/>
          <w:szCs w:val="24"/>
          <w:lang w:val="hr-HR"/>
        </w:rPr>
        <w:t>“</w:t>
      </w:r>
      <w:r w:rsidR="00E9021A" w:rsidRPr="006566DA">
        <w:rPr>
          <w:rFonts w:ascii="Times New Roman" w:hAnsi="Times New Roman"/>
          <w:sz w:val="24"/>
          <w:szCs w:val="24"/>
          <w:lang w:val="hr-HR"/>
        </w:rPr>
        <w:t xml:space="preserve">, </w:t>
      </w:r>
      <w:r w:rsidRPr="006566DA">
        <w:rPr>
          <w:rFonts w:ascii="Times New Roman" w:hAnsi="Times New Roman"/>
          <w:sz w:val="24"/>
          <w:szCs w:val="24"/>
          <w:lang w:val="hr-BA"/>
        </w:rPr>
        <w:t>obrazac „Budžet“</w:t>
      </w:r>
      <w:r w:rsidR="00D5164B">
        <w:rPr>
          <w:rFonts w:ascii="Times New Roman" w:hAnsi="Times New Roman"/>
          <w:sz w:val="24"/>
          <w:szCs w:val="24"/>
          <w:lang w:val="hr-BA"/>
        </w:rPr>
        <w:t xml:space="preserve">, </w:t>
      </w:r>
      <w:r w:rsidR="00D5164B" w:rsidRPr="006566DA">
        <w:rPr>
          <w:rFonts w:ascii="Times New Roman" w:hAnsi="Times New Roman"/>
          <w:sz w:val="24"/>
          <w:szCs w:val="24"/>
          <w:lang w:val="hr-BA"/>
        </w:rPr>
        <w:t>obrazac</w:t>
      </w:r>
      <w:r w:rsidR="00D5164B">
        <w:rPr>
          <w:rFonts w:ascii="Times New Roman" w:hAnsi="Times New Roman"/>
          <w:sz w:val="24"/>
          <w:szCs w:val="24"/>
          <w:lang w:val="hr-BA"/>
        </w:rPr>
        <w:t xml:space="preserve"> „ Izvještaj o implementaciji projekta“, obrazac „Izjava“</w:t>
      </w:r>
      <w:r w:rsidRPr="006566DA">
        <w:rPr>
          <w:rFonts w:ascii="Times New Roman" w:hAnsi="Times New Roman"/>
          <w:sz w:val="24"/>
          <w:szCs w:val="24"/>
          <w:lang w:val="hr-BA"/>
        </w:rPr>
        <w:t xml:space="preserve"> i „Naljepnica za kovertu“, nalaze se na web stranici Vlade Unsko-sanskog kantona </w:t>
      </w:r>
      <w:hyperlink r:id="rId11" w:history="1">
        <w:r w:rsidRPr="006566DA">
          <w:rPr>
            <w:rStyle w:val="Hiperveza"/>
            <w:rFonts w:ascii="Times New Roman" w:hAnsi="Times New Roman"/>
            <w:sz w:val="24"/>
            <w:szCs w:val="24"/>
            <w:lang w:val="hr-BA"/>
          </w:rPr>
          <w:t>www.vladausk.ba</w:t>
        </w:r>
      </w:hyperlink>
      <w:r w:rsidRPr="006566DA">
        <w:rPr>
          <w:rFonts w:ascii="Times New Roman" w:hAnsi="Times New Roman"/>
          <w:sz w:val="24"/>
          <w:szCs w:val="24"/>
          <w:lang w:val="hr-BA"/>
        </w:rPr>
        <w:t xml:space="preserve">. </w:t>
      </w:r>
    </w:p>
    <w:p w14:paraId="786D0A0D" w14:textId="77777777" w:rsidR="00410B9E" w:rsidRPr="006566DA" w:rsidRDefault="00410B9E" w:rsidP="00621C2B">
      <w:pPr>
        <w:spacing w:after="0"/>
        <w:jc w:val="both"/>
        <w:rPr>
          <w:rFonts w:ascii="Times New Roman" w:hAnsi="Times New Roman"/>
          <w:sz w:val="24"/>
          <w:szCs w:val="24"/>
          <w:lang w:val="hr-BA"/>
        </w:rPr>
      </w:pPr>
    </w:p>
    <w:p w14:paraId="3D1A237D" w14:textId="7ADB61AE" w:rsidR="00EA1245" w:rsidRPr="006566DA" w:rsidRDefault="003637E3" w:rsidP="00621C2B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hr-BA"/>
        </w:rPr>
      </w:pPr>
      <w:r w:rsidRPr="006566DA">
        <w:rPr>
          <w:rFonts w:ascii="Times New Roman" w:hAnsi="Times New Roman"/>
          <w:sz w:val="24"/>
          <w:szCs w:val="24"/>
          <w:lang w:val="hr-BA"/>
        </w:rPr>
        <w:t>Broj:</w:t>
      </w:r>
      <w:r w:rsidR="006514C4" w:rsidRPr="006566DA">
        <w:rPr>
          <w:rFonts w:ascii="Times New Roman" w:hAnsi="Times New Roman"/>
          <w:sz w:val="24"/>
          <w:szCs w:val="24"/>
          <w:lang w:val="hr-BA"/>
        </w:rPr>
        <w:t xml:space="preserve"> </w:t>
      </w:r>
      <w:r w:rsidR="001D211E">
        <w:rPr>
          <w:rFonts w:ascii="Times New Roman" w:hAnsi="Times New Roman"/>
          <w:sz w:val="24"/>
          <w:szCs w:val="24"/>
          <w:lang w:val="hr-BA"/>
        </w:rPr>
        <w:t>11-11-</w:t>
      </w:r>
      <w:r w:rsidR="00BA3131">
        <w:rPr>
          <w:rFonts w:ascii="Times New Roman" w:hAnsi="Times New Roman"/>
          <w:sz w:val="24"/>
          <w:szCs w:val="24"/>
          <w:lang w:val="hr-BA"/>
        </w:rPr>
        <w:t xml:space="preserve"> 5785- </w:t>
      </w:r>
      <w:r w:rsidR="002A215A">
        <w:rPr>
          <w:rFonts w:ascii="Times New Roman" w:hAnsi="Times New Roman"/>
          <w:sz w:val="24"/>
          <w:szCs w:val="24"/>
          <w:lang w:val="hr-BA"/>
        </w:rPr>
        <w:t>27</w:t>
      </w:r>
      <w:r w:rsidR="0077568A">
        <w:rPr>
          <w:rFonts w:ascii="Times New Roman" w:hAnsi="Times New Roman"/>
          <w:sz w:val="24"/>
          <w:szCs w:val="24"/>
          <w:lang w:val="hr-BA"/>
        </w:rPr>
        <w:t xml:space="preserve"> </w:t>
      </w:r>
      <w:r w:rsidR="001D211E">
        <w:rPr>
          <w:rFonts w:ascii="Times New Roman" w:hAnsi="Times New Roman"/>
          <w:sz w:val="24"/>
          <w:szCs w:val="24"/>
          <w:lang w:val="hr-BA"/>
        </w:rPr>
        <w:t>/26</w:t>
      </w:r>
    </w:p>
    <w:p w14:paraId="2ED039D1" w14:textId="5280C184" w:rsidR="00702B52" w:rsidRPr="006566DA" w:rsidRDefault="009B7BDE" w:rsidP="00621C2B">
      <w:pPr>
        <w:jc w:val="both"/>
        <w:rPr>
          <w:rFonts w:ascii="Times New Roman" w:hAnsi="Times New Roman"/>
          <w:sz w:val="24"/>
          <w:szCs w:val="24"/>
          <w:lang w:val="pl-PL"/>
        </w:rPr>
      </w:pPr>
      <w:r w:rsidRPr="006566DA">
        <w:rPr>
          <w:rFonts w:ascii="Times New Roman" w:hAnsi="Times New Roman"/>
          <w:sz w:val="24"/>
          <w:szCs w:val="24"/>
          <w:lang w:val="pl-PL"/>
        </w:rPr>
        <w:t>Datum</w:t>
      </w:r>
      <w:r w:rsidR="009B1FFC">
        <w:rPr>
          <w:rFonts w:ascii="Times New Roman" w:hAnsi="Times New Roman"/>
          <w:sz w:val="24"/>
          <w:szCs w:val="24"/>
          <w:lang w:val="pl-PL"/>
        </w:rPr>
        <w:t>:</w:t>
      </w:r>
      <w:r w:rsidR="001B1BF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02CB2">
        <w:rPr>
          <w:rFonts w:ascii="Times New Roman" w:hAnsi="Times New Roman"/>
          <w:sz w:val="24"/>
          <w:szCs w:val="24"/>
          <w:lang w:val="pl-PL"/>
        </w:rPr>
        <w:t xml:space="preserve">20.10.2026. </w:t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1B1BFB">
        <w:rPr>
          <w:rFonts w:ascii="Times New Roman" w:hAnsi="Times New Roman"/>
          <w:sz w:val="24"/>
          <w:szCs w:val="24"/>
          <w:lang w:val="pl-PL"/>
        </w:rPr>
        <w:t xml:space="preserve">  </w:t>
      </w:r>
      <w:r w:rsidR="009B1FFC">
        <w:rPr>
          <w:rFonts w:ascii="Times New Roman" w:hAnsi="Times New Roman"/>
          <w:sz w:val="24"/>
          <w:szCs w:val="24"/>
          <w:lang w:val="pl-PL"/>
        </w:rPr>
        <w:tab/>
      </w:r>
      <w:r w:rsidR="001B1BFB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FB1FB1">
        <w:rPr>
          <w:rFonts w:ascii="Times New Roman" w:hAnsi="Times New Roman"/>
          <w:sz w:val="24"/>
          <w:szCs w:val="24"/>
          <w:lang w:val="pl-PL"/>
        </w:rPr>
        <w:t xml:space="preserve">           </w:t>
      </w:r>
      <w:r w:rsidR="001B1BFB">
        <w:rPr>
          <w:rFonts w:ascii="Times New Roman" w:hAnsi="Times New Roman"/>
          <w:sz w:val="24"/>
          <w:szCs w:val="24"/>
          <w:lang w:val="pl-PL"/>
        </w:rPr>
        <w:t xml:space="preserve">  </w:t>
      </w:r>
      <w:r w:rsidR="00621C2B" w:rsidRPr="006566DA">
        <w:rPr>
          <w:rFonts w:ascii="Times New Roman" w:hAnsi="Times New Roman"/>
          <w:color w:val="FF0000"/>
          <w:sz w:val="24"/>
          <w:szCs w:val="24"/>
          <w:lang w:val="pl-PL"/>
        </w:rPr>
        <w:t xml:space="preserve"> </w:t>
      </w:r>
      <w:r w:rsidR="0041720A" w:rsidRPr="006566DA">
        <w:rPr>
          <w:rFonts w:ascii="Times New Roman" w:hAnsi="Times New Roman"/>
          <w:sz w:val="24"/>
          <w:szCs w:val="24"/>
          <w:lang w:val="pl-PL"/>
        </w:rPr>
        <w:t>M I N I S T A R</w:t>
      </w:r>
    </w:p>
    <w:p w14:paraId="0546E4BD" w14:textId="5C313D9E" w:rsidR="0041720A" w:rsidRPr="00AE7394" w:rsidRDefault="009B1FFC" w:rsidP="00621C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DE631A" w:rsidRPr="00DE631A">
        <w:rPr>
          <w:rFonts w:ascii="Times New Roman" w:hAnsi="Times New Roman"/>
          <w:sz w:val="24"/>
          <w:szCs w:val="24"/>
        </w:rPr>
        <w:t>Edvin Odobašić, MA dipl.ing. arh</w:t>
      </w:r>
      <w:r w:rsidR="00621C2B" w:rsidRPr="00AE7394">
        <w:rPr>
          <w:rFonts w:ascii="Times New Roman" w:hAnsi="Times New Roman"/>
          <w:sz w:val="24"/>
          <w:szCs w:val="24"/>
        </w:rPr>
        <w:t>.</w:t>
      </w:r>
    </w:p>
    <w:sectPr w:rsidR="0041720A" w:rsidRPr="00AE7394" w:rsidSect="004E418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0CCD5" w14:textId="77777777" w:rsidR="003203EA" w:rsidRDefault="003203EA" w:rsidP="00E952DF">
      <w:pPr>
        <w:spacing w:after="0" w:line="240" w:lineRule="auto"/>
      </w:pPr>
      <w:r>
        <w:separator/>
      </w:r>
    </w:p>
  </w:endnote>
  <w:endnote w:type="continuationSeparator" w:id="0">
    <w:p w14:paraId="12FB26CE" w14:textId="77777777" w:rsidR="003203EA" w:rsidRDefault="003203EA" w:rsidP="00E9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22371"/>
      <w:docPartObj>
        <w:docPartGallery w:val="Page Numbers (Bottom of Page)"/>
        <w:docPartUnique/>
      </w:docPartObj>
    </w:sdtPr>
    <w:sdtContent>
      <w:p w14:paraId="3C49B42F" w14:textId="4D319891" w:rsidR="009B1FFC" w:rsidRDefault="009B1FF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3185915E" w14:textId="77777777" w:rsidR="00E952DF" w:rsidRDefault="00E952D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1B95" w14:textId="77777777" w:rsidR="003203EA" w:rsidRDefault="003203EA" w:rsidP="00E952DF">
      <w:pPr>
        <w:spacing w:after="0" w:line="240" w:lineRule="auto"/>
      </w:pPr>
      <w:r>
        <w:separator/>
      </w:r>
    </w:p>
  </w:footnote>
  <w:footnote w:type="continuationSeparator" w:id="0">
    <w:p w14:paraId="406931B9" w14:textId="77777777" w:rsidR="003203EA" w:rsidRDefault="003203EA" w:rsidP="00E95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7AF"/>
    <w:multiLevelType w:val="hybridMultilevel"/>
    <w:tmpl w:val="A40E38CC"/>
    <w:lvl w:ilvl="0" w:tplc="6E205E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7445"/>
    <w:multiLevelType w:val="hybridMultilevel"/>
    <w:tmpl w:val="CC7AE0E4"/>
    <w:lvl w:ilvl="0" w:tplc="9A846168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17820"/>
    <w:multiLevelType w:val="hybridMultilevel"/>
    <w:tmpl w:val="F45CFF58"/>
    <w:lvl w:ilvl="0" w:tplc="041A0017">
      <w:start w:val="6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C7C76"/>
    <w:multiLevelType w:val="hybridMultilevel"/>
    <w:tmpl w:val="C482443A"/>
    <w:lvl w:ilvl="0" w:tplc="564648C2">
      <w:start w:val="9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680" w:hanging="360"/>
      </w:pPr>
    </w:lvl>
    <w:lvl w:ilvl="2" w:tplc="141A001B" w:tentative="1">
      <w:start w:val="1"/>
      <w:numFmt w:val="lowerRoman"/>
      <w:lvlText w:val="%3."/>
      <w:lvlJc w:val="right"/>
      <w:pPr>
        <w:ind w:left="2400" w:hanging="180"/>
      </w:pPr>
    </w:lvl>
    <w:lvl w:ilvl="3" w:tplc="141A000F" w:tentative="1">
      <w:start w:val="1"/>
      <w:numFmt w:val="decimal"/>
      <w:lvlText w:val="%4."/>
      <w:lvlJc w:val="left"/>
      <w:pPr>
        <w:ind w:left="3120" w:hanging="360"/>
      </w:pPr>
    </w:lvl>
    <w:lvl w:ilvl="4" w:tplc="141A0019" w:tentative="1">
      <w:start w:val="1"/>
      <w:numFmt w:val="lowerLetter"/>
      <w:lvlText w:val="%5."/>
      <w:lvlJc w:val="left"/>
      <w:pPr>
        <w:ind w:left="3840" w:hanging="360"/>
      </w:pPr>
    </w:lvl>
    <w:lvl w:ilvl="5" w:tplc="141A001B" w:tentative="1">
      <w:start w:val="1"/>
      <w:numFmt w:val="lowerRoman"/>
      <w:lvlText w:val="%6."/>
      <w:lvlJc w:val="right"/>
      <w:pPr>
        <w:ind w:left="4560" w:hanging="180"/>
      </w:pPr>
    </w:lvl>
    <w:lvl w:ilvl="6" w:tplc="141A000F" w:tentative="1">
      <w:start w:val="1"/>
      <w:numFmt w:val="decimal"/>
      <w:lvlText w:val="%7."/>
      <w:lvlJc w:val="left"/>
      <w:pPr>
        <w:ind w:left="5280" w:hanging="360"/>
      </w:pPr>
    </w:lvl>
    <w:lvl w:ilvl="7" w:tplc="141A0019" w:tentative="1">
      <w:start w:val="1"/>
      <w:numFmt w:val="lowerLetter"/>
      <w:lvlText w:val="%8."/>
      <w:lvlJc w:val="left"/>
      <w:pPr>
        <w:ind w:left="6000" w:hanging="360"/>
      </w:pPr>
    </w:lvl>
    <w:lvl w:ilvl="8" w:tplc="1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A4832"/>
    <w:multiLevelType w:val="hybridMultilevel"/>
    <w:tmpl w:val="86144E8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545"/>
    <w:multiLevelType w:val="hybridMultilevel"/>
    <w:tmpl w:val="532C0EB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614EB"/>
    <w:multiLevelType w:val="hybridMultilevel"/>
    <w:tmpl w:val="0C52F54E"/>
    <w:lvl w:ilvl="0" w:tplc="141A0017">
      <w:start w:val="1"/>
      <w:numFmt w:val="lowerLetter"/>
      <w:lvlText w:val="%1)"/>
      <w:lvlJc w:val="left"/>
      <w:pPr>
        <w:ind w:left="928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C9A277B"/>
    <w:multiLevelType w:val="hybridMultilevel"/>
    <w:tmpl w:val="8F367E8C"/>
    <w:lvl w:ilvl="0" w:tplc="141A0017">
      <w:start w:val="1"/>
      <w:numFmt w:val="lowerLetter"/>
      <w:lvlText w:val="%1)"/>
      <w:lvlJc w:val="left"/>
      <w:pPr>
        <w:ind w:left="644" w:hanging="360"/>
      </w:p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F8E0098"/>
    <w:multiLevelType w:val="hybridMultilevel"/>
    <w:tmpl w:val="52281850"/>
    <w:lvl w:ilvl="0" w:tplc="E8848F2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49F50CA"/>
    <w:multiLevelType w:val="hybridMultilevel"/>
    <w:tmpl w:val="2224007A"/>
    <w:lvl w:ilvl="0" w:tplc="9E44481A">
      <w:start w:val="1"/>
      <w:numFmt w:val="lowerLetter"/>
      <w:lvlText w:val="%1)"/>
      <w:lvlJc w:val="left"/>
      <w:pPr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16F26822"/>
    <w:multiLevelType w:val="hybridMultilevel"/>
    <w:tmpl w:val="750E2894"/>
    <w:lvl w:ilvl="0" w:tplc="555051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608AD"/>
    <w:multiLevelType w:val="hybridMultilevel"/>
    <w:tmpl w:val="0EB6BB40"/>
    <w:lvl w:ilvl="0" w:tplc="5550513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136A99"/>
    <w:multiLevelType w:val="hybridMultilevel"/>
    <w:tmpl w:val="71204BB6"/>
    <w:lvl w:ilvl="0" w:tplc="5550513E">
      <w:start w:val="1"/>
      <w:numFmt w:val="decimal"/>
      <w:lvlText w:val="(%1)"/>
      <w:lvlJc w:val="left"/>
      <w:pPr>
        <w:ind w:left="360" w:hanging="360"/>
      </w:p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>
      <w:start w:val="1"/>
      <w:numFmt w:val="lowerRoman"/>
      <w:lvlText w:val="%3."/>
      <w:lvlJc w:val="right"/>
      <w:pPr>
        <w:ind w:left="1800" w:hanging="180"/>
      </w:pPr>
    </w:lvl>
    <w:lvl w:ilvl="3" w:tplc="141A000F">
      <w:start w:val="1"/>
      <w:numFmt w:val="decimal"/>
      <w:lvlText w:val="%4."/>
      <w:lvlJc w:val="left"/>
      <w:pPr>
        <w:ind w:left="2520" w:hanging="360"/>
      </w:pPr>
    </w:lvl>
    <w:lvl w:ilvl="4" w:tplc="141A0019">
      <w:start w:val="1"/>
      <w:numFmt w:val="lowerLetter"/>
      <w:lvlText w:val="%5."/>
      <w:lvlJc w:val="left"/>
      <w:pPr>
        <w:ind w:left="3240" w:hanging="360"/>
      </w:pPr>
    </w:lvl>
    <w:lvl w:ilvl="5" w:tplc="141A001B">
      <w:start w:val="1"/>
      <w:numFmt w:val="lowerRoman"/>
      <w:lvlText w:val="%6."/>
      <w:lvlJc w:val="right"/>
      <w:pPr>
        <w:ind w:left="3960" w:hanging="180"/>
      </w:pPr>
    </w:lvl>
    <w:lvl w:ilvl="6" w:tplc="141A000F">
      <w:start w:val="1"/>
      <w:numFmt w:val="decimal"/>
      <w:lvlText w:val="%7."/>
      <w:lvlJc w:val="left"/>
      <w:pPr>
        <w:ind w:left="4680" w:hanging="360"/>
      </w:pPr>
    </w:lvl>
    <w:lvl w:ilvl="7" w:tplc="141A0019">
      <w:start w:val="1"/>
      <w:numFmt w:val="lowerLetter"/>
      <w:lvlText w:val="%8."/>
      <w:lvlJc w:val="left"/>
      <w:pPr>
        <w:ind w:left="5400" w:hanging="360"/>
      </w:pPr>
    </w:lvl>
    <w:lvl w:ilvl="8" w:tplc="141A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324F53"/>
    <w:multiLevelType w:val="hybridMultilevel"/>
    <w:tmpl w:val="121ACF6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2CC340C"/>
    <w:multiLevelType w:val="hybridMultilevel"/>
    <w:tmpl w:val="EE0287D8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F56F13"/>
    <w:multiLevelType w:val="hybridMultilevel"/>
    <w:tmpl w:val="EA8E01F0"/>
    <w:lvl w:ilvl="0" w:tplc="954C24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6B7DD5"/>
    <w:multiLevelType w:val="hybridMultilevel"/>
    <w:tmpl w:val="337ED9AE"/>
    <w:lvl w:ilvl="0" w:tplc="555051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BC02CC"/>
    <w:multiLevelType w:val="hybridMultilevel"/>
    <w:tmpl w:val="ABE05FAA"/>
    <w:lvl w:ilvl="0" w:tplc="8AFA07CA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02C31"/>
    <w:multiLevelType w:val="hybridMultilevel"/>
    <w:tmpl w:val="121ACF6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B0318"/>
    <w:multiLevelType w:val="hybridMultilevel"/>
    <w:tmpl w:val="AA808F46"/>
    <w:lvl w:ilvl="0" w:tplc="03E26E86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4805CE"/>
    <w:multiLevelType w:val="hybridMultilevel"/>
    <w:tmpl w:val="3B664A0A"/>
    <w:lvl w:ilvl="0" w:tplc="E2347A2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34A4A"/>
    <w:multiLevelType w:val="hybridMultilevel"/>
    <w:tmpl w:val="BCFC9328"/>
    <w:lvl w:ilvl="0" w:tplc="0526C39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CC1937"/>
    <w:multiLevelType w:val="hybridMultilevel"/>
    <w:tmpl w:val="F4421622"/>
    <w:lvl w:ilvl="0" w:tplc="38846D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76330"/>
    <w:multiLevelType w:val="hybridMultilevel"/>
    <w:tmpl w:val="0A9EAC80"/>
    <w:lvl w:ilvl="0" w:tplc="8B5485FE">
      <w:start w:val="1"/>
      <w:numFmt w:val="lowerLetter"/>
      <w:lvlText w:val="%1)"/>
      <w:lvlJc w:val="left"/>
      <w:pPr>
        <w:ind w:left="426" w:hanging="360"/>
      </w:pPr>
    </w:lvl>
    <w:lvl w:ilvl="1" w:tplc="041A0019">
      <w:start w:val="1"/>
      <w:numFmt w:val="lowerLetter"/>
      <w:lvlText w:val="%2."/>
      <w:lvlJc w:val="left"/>
      <w:pPr>
        <w:ind w:left="1146" w:hanging="360"/>
      </w:pPr>
    </w:lvl>
    <w:lvl w:ilvl="2" w:tplc="041A001B">
      <w:start w:val="1"/>
      <w:numFmt w:val="lowerRoman"/>
      <w:lvlText w:val="%3."/>
      <w:lvlJc w:val="right"/>
      <w:pPr>
        <w:ind w:left="1866" w:hanging="180"/>
      </w:pPr>
    </w:lvl>
    <w:lvl w:ilvl="3" w:tplc="041A000F">
      <w:start w:val="1"/>
      <w:numFmt w:val="decimal"/>
      <w:lvlText w:val="%4."/>
      <w:lvlJc w:val="left"/>
      <w:pPr>
        <w:ind w:left="2586" w:hanging="360"/>
      </w:pPr>
    </w:lvl>
    <w:lvl w:ilvl="4" w:tplc="041A0019">
      <w:start w:val="1"/>
      <w:numFmt w:val="lowerLetter"/>
      <w:lvlText w:val="%5."/>
      <w:lvlJc w:val="left"/>
      <w:pPr>
        <w:ind w:left="3306" w:hanging="360"/>
      </w:pPr>
    </w:lvl>
    <w:lvl w:ilvl="5" w:tplc="041A001B">
      <w:start w:val="1"/>
      <w:numFmt w:val="lowerRoman"/>
      <w:lvlText w:val="%6."/>
      <w:lvlJc w:val="right"/>
      <w:pPr>
        <w:ind w:left="4026" w:hanging="180"/>
      </w:pPr>
    </w:lvl>
    <w:lvl w:ilvl="6" w:tplc="041A000F">
      <w:start w:val="1"/>
      <w:numFmt w:val="decimal"/>
      <w:lvlText w:val="%7."/>
      <w:lvlJc w:val="left"/>
      <w:pPr>
        <w:ind w:left="4746" w:hanging="360"/>
      </w:pPr>
    </w:lvl>
    <w:lvl w:ilvl="7" w:tplc="041A0019">
      <w:start w:val="1"/>
      <w:numFmt w:val="lowerLetter"/>
      <w:lvlText w:val="%8."/>
      <w:lvlJc w:val="left"/>
      <w:pPr>
        <w:ind w:left="5466" w:hanging="360"/>
      </w:pPr>
    </w:lvl>
    <w:lvl w:ilvl="8" w:tplc="041A001B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43751624"/>
    <w:multiLevelType w:val="hybridMultilevel"/>
    <w:tmpl w:val="50FC62A8"/>
    <w:lvl w:ilvl="0" w:tplc="954C24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7D1F7A"/>
    <w:multiLevelType w:val="hybridMultilevel"/>
    <w:tmpl w:val="121ACF6C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9C439D"/>
    <w:multiLevelType w:val="hybridMultilevel"/>
    <w:tmpl w:val="B0EE3EF4"/>
    <w:lvl w:ilvl="0" w:tplc="0D02662A">
      <w:start w:val="1"/>
      <w:numFmt w:val="decimal"/>
      <w:lvlText w:val="(%1)"/>
      <w:lvlJc w:val="left"/>
      <w:pPr>
        <w:ind w:left="975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B97D6F"/>
    <w:multiLevelType w:val="hybridMultilevel"/>
    <w:tmpl w:val="E20C8080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3C5A7A"/>
    <w:multiLevelType w:val="hybridMultilevel"/>
    <w:tmpl w:val="EA9C1DFE"/>
    <w:lvl w:ilvl="0" w:tplc="7EF26E4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C47B91"/>
    <w:multiLevelType w:val="hybridMultilevel"/>
    <w:tmpl w:val="6DD28482"/>
    <w:lvl w:ilvl="0" w:tplc="27A2CC6A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5D060E"/>
    <w:multiLevelType w:val="hybridMultilevel"/>
    <w:tmpl w:val="AE987806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5E1374"/>
    <w:multiLevelType w:val="hybridMultilevel"/>
    <w:tmpl w:val="E34C60DE"/>
    <w:lvl w:ilvl="0" w:tplc="97B8FC54"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2" w15:restartNumberingAfterBreak="0">
    <w:nsid w:val="56DB5B5C"/>
    <w:multiLevelType w:val="hybridMultilevel"/>
    <w:tmpl w:val="553C3F6C"/>
    <w:lvl w:ilvl="0" w:tplc="555051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B959C6"/>
    <w:multiLevelType w:val="hybridMultilevel"/>
    <w:tmpl w:val="7292EF08"/>
    <w:lvl w:ilvl="0" w:tplc="141A0017">
      <w:start w:val="1"/>
      <w:numFmt w:val="lowerLetter"/>
      <w:lvlText w:val="%1)"/>
      <w:lvlJc w:val="left"/>
      <w:pPr>
        <w:ind w:left="1620" w:hanging="360"/>
      </w:pPr>
    </w:lvl>
    <w:lvl w:ilvl="1" w:tplc="141A0019" w:tentative="1">
      <w:start w:val="1"/>
      <w:numFmt w:val="lowerLetter"/>
      <w:lvlText w:val="%2."/>
      <w:lvlJc w:val="left"/>
      <w:pPr>
        <w:ind w:left="2340" w:hanging="360"/>
      </w:pPr>
    </w:lvl>
    <w:lvl w:ilvl="2" w:tplc="141A001B" w:tentative="1">
      <w:start w:val="1"/>
      <w:numFmt w:val="lowerRoman"/>
      <w:lvlText w:val="%3."/>
      <w:lvlJc w:val="right"/>
      <w:pPr>
        <w:ind w:left="3060" w:hanging="180"/>
      </w:pPr>
    </w:lvl>
    <w:lvl w:ilvl="3" w:tplc="141A000F" w:tentative="1">
      <w:start w:val="1"/>
      <w:numFmt w:val="decimal"/>
      <w:lvlText w:val="%4."/>
      <w:lvlJc w:val="left"/>
      <w:pPr>
        <w:ind w:left="3780" w:hanging="360"/>
      </w:pPr>
    </w:lvl>
    <w:lvl w:ilvl="4" w:tplc="141A0019" w:tentative="1">
      <w:start w:val="1"/>
      <w:numFmt w:val="lowerLetter"/>
      <w:lvlText w:val="%5."/>
      <w:lvlJc w:val="left"/>
      <w:pPr>
        <w:ind w:left="4500" w:hanging="360"/>
      </w:pPr>
    </w:lvl>
    <w:lvl w:ilvl="5" w:tplc="141A001B" w:tentative="1">
      <w:start w:val="1"/>
      <w:numFmt w:val="lowerRoman"/>
      <w:lvlText w:val="%6."/>
      <w:lvlJc w:val="right"/>
      <w:pPr>
        <w:ind w:left="5220" w:hanging="180"/>
      </w:pPr>
    </w:lvl>
    <w:lvl w:ilvl="6" w:tplc="141A000F" w:tentative="1">
      <w:start w:val="1"/>
      <w:numFmt w:val="decimal"/>
      <w:lvlText w:val="%7."/>
      <w:lvlJc w:val="left"/>
      <w:pPr>
        <w:ind w:left="5940" w:hanging="360"/>
      </w:pPr>
    </w:lvl>
    <w:lvl w:ilvl="7" w:tplc="141A0019" w:tentative="1">
      <w:start w:val="1"/>
      <w:numFmt w:val="lowerLetter"/>
      <w:lvlText w:val="%8."/>
      <w:lvlJc w:val="left"/>
      <w:pPr>
        <w:ind w:left="6660" w:hanging="360"/>
      </w:pPr>
    </w:lvl>
    <w:lvl w:ilvl="8" w:tplc="141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5C1D1612"/>
    <w:multiLevelType w:val="hybridMultilevel"/>
    <w:tmpl w:val="ADA8AA68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3E5E13"/>
    <w:multiLevelType w:val="hybridMultilevel"/>
    <w:tmpl w:val="DD220C86"/>
    <w:lvl w:ilvl="0" w:tplc="8CD0AFB8">
      <w:start w:val="1"/>
      <w:numFmt w:val="lowerLetter"/>
      <w:lvlText w:val="%1)"/>
      <w:lvlJc w:val="left"/>
      <w:pPr>
        <w:ind w:left="720" w:hanging="39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10" w:hanging="360"/>
      </w:pPr>
    </w:lvl>
    <w:lvl w:ilvl="2" w:tplc="141A001B" w:tentative="1">
      <w:start w:val="1"/>
      <w:numFmt w:val="lowerRoman"/>
      <w:lvlText w:val="%3."/>
      <w:lvlJc w:val="right"/>
      <w:pPr>
        <w:ind w:left="2130" w:hanging="180"/>
      </w:pPr>
    </w:lvl>
    <w:lvl w:ilvl="3" w:tplc="141A000F" w:tentative="1">
      <w:start w:val="1"/>
      <w:numFmt w:val="decimal"/>
      <w:lvlText w:val="%4."/>
      <w:lvlJc w:val="left"/>
      <w:pPr>
        <w:ind w:left="2850" w:hanging="360"/>
      </w:pPr>
    </w:lvl>
    <w:lvl w:ilvl="4" w:tplc="141A0019" w:tentative="1">
      <w:start w:val="1"/>
      <w:numFmt w:val="lowerLetter"/>
      <w:lvlText w:val="%5."/>
      <w:lvlJc w:val="left"/>
      <w:pPr>
        <w:ind w:left="3570" w:hanging="360"/>
      </w:pPr>
    </w:lvl>
    <w:lvl w:ilvl="5" w:tplc="141A001B" w:tentative="1">
      <w:start w:val="1"/>
      <w:numFmt w:val="lowerRoman"/>
      <w:lvlText w:val="%6."/>
      <w:lvlJc w:val="right"/>
      <w:pPr>
        <w:ind w:left="4290" w:hanging="180"/>
      </w:pPr>
    </w:lvl>
    <w:lvl w:ilvl="6" w:tplc="141A000F" w:tentative="1">
      <w:start w:val="1"/>
      <w:numFmt w:val="decimal"/>
      <w:lvlText w:val="%7."/>
      <w:lvlJc w:val="left"/>
      <w:pPr>
        <w:ind w:left="5010" w:hanging="360"/>
      </w:pPr>
    </w:lvl>
    <w:lvl w:ilvl="7" w:tplc="141A0019" w:tentative="1">
      <w:start w:val="1"/>
      <w:numFmt w:val="lowerLetter"/>
      <w:lvlText w:val="%8."/>
      <w:lvlJc w:val="left"/>
      <w:pPr>
        <w:ind w:left="5730" w:hanging="360"/>
      </w:pPr>
    </w:lvl>
    <w:lvl w:ilvl="8" w:tplc="1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6" w15:restartNumberingAfterBreak="0">
    <w:nsid w:val="648A5DF7"/>
    <w:multiLevelType w:val="hybridMultilevel"/>
    <w:tmpl w:val="313C3190"/>
    <w:lvl w:ilvl="0" w:tplc="555051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5014F7"/>
    <w:multiLevelType w:val="hybridMultilevel"/>
    <w:tmpl w:val="32903172"/>
    <w:lvl w:ilvl="0" w:tplc="82C685EA">
      <w:start w:val="1"/>
      <w:numFmt w:val="decimal"/>
      <w:lvlText w:val="(%1)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4B0849"/>
    <w:multiLevelType w:val="hybridMultilevel"/>
    <w:tmpl w:val="EE5003F8"/>
    <w:lvl w:ilvl="0" w:tplc="5550513E">
      <w:start w:val="1"/>
      <w:numFmt w:val="decimal"/>
      <w:lvlText w:val="(%1)"/>
      <w:lvlJc w:val="left"/>
      <w:pPr>
        <w:ind w:left="360" w:hanging="360"/>
      </w:p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>
      <w:start w:val="1"/>
      <w:numFmt w:val="lowerRoman"/>
      <w:lvlText w:val="%3."/>
      <w:lvlJc w:val="right"/>
      <w:pPr>
        <w:ind w:left="1800" w:hanging="180"/>
      </w:pPr>
    </w:lvl>
    <w:lvl w:ilvl="3" w:tplc="141A000F">
      <w:start w:val="1"/>
      <w:numFmt w:val="decimal"/>
      <w:lvlText w:val="%4."/>
      <w:lvlJc w:val="left"/>
      <w:pPr>
        <w:ind w:left="2520" w:hanging="360"/>
      </w:pPr>
    </w:lvl>
    <w:lvl w:ilvl="4" w:tplc="141A0019">
      <w:start w:val="1"/>
      <w:numFmt w:val="lowerLetter"/>
      <w:lvlText w:val="%5."/>
      <w:lvlJc w:val="left"/>
      <w:pPr>
        <w:ind w:left="3240" w:hanging="360"/>
      </w:pPr>
    </w:lvl>
    <w:lvl w:ilvl="5" w:tplc="141A001B">
      <w:start w:val="1"/>
      <w:numFmt w:val="lowerRoman"/>
      <w:lvlText w:val="%6."/>
      <w:lvlJc w:val="right"/>
      <w:pPr>
        <w:ind w:left="3960" w:hanging="180"/>
      </w:pPr>
    </w:lvl>
    <w:lvl w:ilvl="6" w:tplc="141A000F">
      <w:start w:val="1"/>
      <w:numFmt w:val="decimal"/>
      <w:lvlText w:val="%7."/>
      <w:lvlJc w:val="left"/>
      <w:pPr>
        <w:ind w:left="4680" w:hanging="360"/>
      </w:pPr>
    </w:lvl>
    <w:lvl w:ilvl="7" w:tplc="141A0019">
      <w:start w:val="1"/>
      <w:numFmt w:val="lowerLetter"/>
      <w:lvlText w:val="%8."/>
      <w:lvlJc w:val="left"/>
      <w:pPr>
        <w:ind w:left="5400" w:hanging="360"/>
      </w:pPr>
    </w:lvl>
    <w:lvl w:ilvl="8" w:tplc="141A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B82DFD"/>
    <w:multiLevelType w:val="hybridMultilevel"/>
    <w:tmpl w:val="0D56E416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974F9"/>
    <w:multiLevelType w:val="hybridMultilevel"/>
    <w:tmpl w:val="AC3286CE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F00D8"/>
    <w:multiLevelType w:val="hybridMultilevel"/>
    <w:tmpl w:val="0194D114"/>
    <w:lvl w:ilvl="0" w:tplc="6E205EC6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1790" w:hanging="360"/>
      </w:pPr>
    </w:lvl>
    <w:lvl w:ilvl="2" w:tplc="141A001B" w:tentative="1">
      <w:start w:val="1"/>
      <w:numFmt w:val="lowerRoman"/>
      <w:lvlText w:val="%3."/>
      <w:lvlJc w:val="right"/>
      <w:pPr>
        <w:ind w:left="2510" w:hanging="180"/>
      </w:pPr>
    </w:lvl>
    <w:lvl w:ilvl="3" w:tplc="141A000F" w:tentative="1">
      <w:start w:val="1"/>
      <w:numFmt w:val="decimal"/>
      <w:lvlText w:val="%4."/>
      <w:lvlJc w:val="left"/>
      <w:pPr>
        <w:ind w:left="3230" w:hanging="360"/>
      </w:pPr>
    </w:lvl>
    <w:lvl w:ilvl="4" w:tplc="141A0019" w:tentative="1">
      <w:start w:val="1"/>
      <w:numFmt w:val="lowerLetter"/>
      <w:lvlText w:val="%5."/>
      <w:lvlJc w:val="left"/>
      <w:pPr>
        <w:ind w:left="3950" w:hanging="360"/>
      </w:pPr>
    </w:lvl>
    <w:lvl w:ilvl="5" w:tplc="141A001B" w:tentative="1">
      <w:start w:val="1"/>
      <w:numFmt w:val="lowerRoman"/>
      <w:lvlText w:val="%6."/>
      <w:lvlJc w:val="right"/>
      <w:pPr>
        <w:ind w:left="4670" w:hanging="180"/>
      </w:pPr>
    </w:lvl>
    <w:lvl w:ilvl="6" w:tplc="141A000F" w:tentative="1">
      <w:start w:val="1"/>
      <w:numFmt w:val="decimal"/>
      <w:lvlText w:val="%7."/>
      <w:lvlJc w:val="left"/>
      <w:pPr>
        <w:ind w:left="5390" w:hanging="360"/>
      </w:pPr>
    </w:lvl>
    <w:lvl w:ilvl="7" w:tplc="141A0019" w:tentative="1">
      <w:start w:val="1"/>
      <w:numFmt w:val="lowerLetter"/>
      <w:lvlText w:val="%8."/>
      <w:lvlJc w:val="left"/>
      <w:pPr>
        <w:ind w:left="6110" w:hanging="360"/>
      </w:pPr>
    </w:lvl>
    <w:lvl w:ilvl="8" w:tplc="1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43A13B0"/>
    <w:multiLevelType w:val="hybridMultilevel"/>
    <w:tmpl w:val="385CAC34"/>
    <w:lvl w:ilvl="0" w:tplc="11C4F380">
      <w:start w:val="1"/>
      <w:numFmt w:val="decimal"/>
      <w:lvlText w:val="(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5D0F49"/>
    <w:multiLevelType w:val="hybridMultilevel"/>
    <w:tmpl w:val="0B52846E"/>
    <w:lvl w:ilvl="0" w:tplc="141A0017">
      <w:start w:val="1"/>
      <w:numFmt w:val="lowerLetter"/>
      <w:lvlText w:val="%1)"/>
      <w:lvlJc w:val="left"/>
      <w:pPr>
        <w:ind w:left="928" w:hanging="360"/>
      </w:pPr>
    </w:lvl>
    <w:lvl w:ilvl="1" w:tplc="141A0019" w:tentative="1">
      <w:start w:val="1"/>
      <w:numFmt w:val="lowerLetter"/>
      <w:lvlText w:val="%2."/>
      <w:lvlJc w:val="left"/>
      <w:pPr>
        <w:ind w:left="2302" w:hanging="360"/>
      </w:pPr>
    </w:lvl>
    <w:lvl w:ilvl="2" w:tplc="141A001B" w:tentative="1">
      <w:start w:val="1"/>
      <w:numFmt w:val="lowerRoman"/>
      <w:lvlText w:val="%3."/>
      <w:lvlJc w:val="right"/>
      <w:pPr>
        <w:ind w:left="3022" w:hanging="180"/>
      </w:pPr>
    </w:lvl>
    <w:lvl w:ilvl="3" w:tplc="141A000F" w:tentative="1">
      <w:start w:val="1"/>
      <w:numFmt w:val="decimal"/>
      <w:lvlText w:val="%4."/>
      <w:lvlJc w:val="left"/>
      <w:pPr>
        <w:ind w:left="3742" w:hanging="360"/>
      </w:pPr>
    </w:lvl>
    <w:lvl w:ilvl="4" w:tplc="141A0019" w:tentative="1">
      <w:start w:val="1"/>
      <w:numFmt w:val="lowerLetter"/>
      <w:lvlText w:val="%5."/>
      <w:lvlJc w:val="left"/>
      <w:pPr>
        <w:ind w:left="4462" w:hanging="360"/>
      </w:pPr>
    </w:lvl>
    <w:lvl w:ilvl="5" w:tplc="141A001B" w:tentative="1">
      <w:start w:val="1"/>
      <w:numFmt w:val="lowerRoman"/>
      <w:lvlText w:val="%6."/>
      <w:lvlJc w:val="right"/>
      <w:pPr>
        <w:ind w:left="5182" w:hanging="180"/>
      </w:pPr>
    </w:lvl>
    <w:lvl w:ilvl="6" w:tplc="141A000F" w:tentative="1">
      <w:start w:val="1"/>
      <w:numFmt w:val="decimal"/>
      <w:lvlText w:val="%7."/>
      <w:lvlJc w:val="left"/>
      <w:pPr>
        <w:ind w:left="5902" w:hanging="360"/>
      </w:pPr>
    </w:lvl>
    <w:lvl w:ilvl="7" w:tplc="141A0019" w:tentative="1">
      <w:start w:val="1"/>
      <w:numFmt w:val="lowerLetter"/>
      <w:lvlText w:val="%8."/>
      <w:lvlJc w:val="left"/>
      <w:pPr>
        <w:ind w:left="6622" w:hanging="360"/>
      </w:pPr>
    </w:lvl>
    <w:lvl w:ilvl="8" w:tplc="141A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4" w15:restartNumberingAfterBreak="0">
    <w:nsid w:val="7FAF3AF6"/>
    <w:multiLevelType w:val="hybridMultilevel"/>
    <w:tmpl w:val="3BE87EA0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94331812">
    <w:abstractNumId w:val="14"/>
  </w:num>
  <w:num w:numId="2" w16cid:durableId="1716736574">
    <w:abstractNumId w:val="6"/>
  </w:num>
  <w:num w:numId="3" w16cid:durableId="893080586">
    <w:abstractNumId w:val="33"/>
  </w:num>
  <w:num w:numId="4" w16cid:durableId="1908762756">
    <w:abstractNumId w:val="41"/>
  </w:num>
  <w:num w:numId="5" w16cid:durableId="163399480">
    <w:abstractNumId w:val="44"/>
  </w:num>
  <w:num w:numId="6" w16cid:durableId="172648117">
    <w:abstractNumId w:val="30"/>
  </w:num>
  <w:num w:numId="7" w16cid:durableId="724526141">
    <w:abstractNumId w:val="27"/>
  </w:num>
  <w:num w:numId="8" w16cid:durableId="1258056487">
    <w:abstractNumId w:val="43"/>
  </w:num>
  <w:num w:numId="9" w16cid:durableId="1538930736">
    <w:abstractNumId w:val="7"/>
  </w:num>
  <w:num w:numId="10" w16cid:durableId="417675387">
    <w:abstractNumId w:val="16"/>
  </w:num>
  <w:num w:numId="11" w16cid:durableId="445076321">
    <w:abstractNumId w:val="39"/>
  </w:num>
  <w:num w:numId="12" w16cid:durableId="1418936577">
    <w:abstractNumId w:val="29"/>
  </w:num>
  <w:num w:numId="13" w16cid:durableId="1842038570">
    <w:abstractNumId w:val="32"/>
  </w:num>
  <w:num w:numId="14" w16cid:durableId="9489719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159759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101653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1012469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664617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4403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448050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695236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732927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99110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5234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36456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684469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3998315">
    <w:abstractNumId w:val="21"/>
  </w:num>
  <w:num w:numId="28" w16cid:durableId="947152566">
    <w:abstractNumId w:val="36"/>
  </w:num>
  <w:num w:numId="29" w16cid:durableId="1016344106">
    <w:abstractNumId w:val="9"/>
  </w:num>
  <w:num w:numId="30" w16cid:durableId="1343433910">
    <w:abstractNumId w:val="0"/>
  </w:num>
  <w:num w:numId="31" w16cid:durableId="404376002">
    <w:abstractNumId w:val="19"/>
  </w:num>
  <w:num w:numId="32" w16cid:durableId="783160643">
    <w:abstractNumId w:val="40"/>
  </w:num>
  <w:num w:numId="33" w16cid:durableId="675040293">
    <w:abstractNumId w:val="15"/>
  </w:num>
  <w:num w:numId="34" w16cid:durableId="261574034">
    <w:abstractNumId w:val="3"/>
  </w:num>
  <w:num w:numId="35" w16cid:durableId="123277456">
    <w:abstractNumId w:val="20"/>
  </w:num>
  <w:num w:numId="36" w16cid:durableId="39212762">
    <w:abstractNumId w:val="34"/>
  </w:num>
  <w:num w:numId="37" w16cid:durableId="1005521649">
    <w:abstractNumId w:val="11"/>
  </w:num>
  <w:num w:numId="38" w16cid:durableId="550505377">
    <w:abstractNumId w:val="10"/>
  </w:num>
  <w:num w:numId="39" w16cid:durableId="2063482228">
    <w:abstractNumId w:val="24"/>
  </w:num>
  <w:num w:numId="40" w16cid:durableId="252904681">
    <w:abstractNumId w:val="26"/>
  </w:num>
  <w:num w:numId="41" w16cid:durableId="2054884887">
    <w:abstractNumId w:val="22"/>
  </w:num>
  <w:num w:numId="42" w16cid:durableId="4897602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12581618">
    <w:abstractNumId w:val="31"/>
  </w:num>
  <w:num w:numId="44" w16cid:durableId="985553882">
    <w:abstractNumId w:val="5"/>
  </w:num>
  <w:num w:numId="45" w16cid:durableId="987317520">
    <w:abstractNumId w:val="35"/>
  </w:num>
  <w:num w:numId="46" w16cid:durableId="1040786377">
    <w:abstractNumId w:val="4"/>
  </w:num>
  <w:num w:numId="47" w16cid:durableId="1466701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987148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6121801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13163453">
    <w:abstractNumId w:val="2"/>
  </w:num>
  <w:num w:numId="51" w16cid:durableId="510336298">
    <w:abstractNumId w:val="1"/>
  </w:num>
  <w:num w:numId="52" w16cid:durableId="1567569647">
    <w:abstractNumId w:val="17"/>
  </w:num>
  <w:num w:numId="53" w16cid:durableId="1924487263">
    <w:abstractNumId w:val="8"/>
  </w:num>
  <w:num w:numId="54" w16cid:durableId="160856693">
    <w:abstractNumId w:val="18"/>
  </w:num>
  <w:num w:numId="55" w16cid:durableId="2021616312">
    <w:abstractNumId w:val="13"/>
  </w:num>
  <w:num w:numId="56" w16cid:durableId="1136679862">
    <w:abstractNumId w:val="25"/>
  </w:num>
  <w:num w:numId="57" w16cid:durableId="1976664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9B"/>
    <w:rsid w:val="00003FBC"/>
    <w:rsid w:val="00021F51"/>
    <w:rsid w:val="000377AA"/>
    <w:rsid w:val="000418E9"/>
    <w:rsid w:val="0005061B"/>
    <w:rsid w:val="00051ED9"/>
    <w:rsid w:val="00070C4B"/>
    <w:rsid w:val="000764C7"/>
    <w:rsid w:val="00084B22"/>
    <w:rsid w:val="00094E16"/>
    <w:rsid w:val="000B5C42"/>
    <w:rsid w:val="000D7933"/>
    <w:rsid w:val="000F45E7"/>
    <w:rsid w:val="0010157A"/>
    <w:rsid w:val="00150277"/>
    <w:rsid w:val="00185596"/>
    <w:rsid w:val="001979C4"/>
    <w:rsid w:val="001B1BFB"/>
    <w:rsid w:val="001B2820"/>
    <w:rsid w:val="001C435F"/>
    <w:rsid w:val="001C7B60"/>
    <w:rsid w:val="001D211E"/>
    <w:rsid w:val="001E0464"/>
    <w:rsid w:val="001F04D3"/>
    <w:rsid w:val="00204AF4"/>
    <w:rsid w:val="002118F7"/>
    <w:rsid w:val="0024762E"/>
    <w:rsid w:val="00256BE9"/>
    <w:rsid w:val="00267F9C"/>
    <w:rsid w:val="0027039D"/>
    <w:rsid w:val="002930B9"/>
    <w:rsid w:val="002A1792"/>
    <w:rsid w:val="002A215A"/>
    <w:rsid w:val="002A522A"/>
    <w:rsid w:val="002A69E5"/>
    <w:rsid w:val="002A7703"/>
    <w:rsid w:val="002B05A5"/>
    <w:rsid w:val="002D2EEC"/>
    <w:rsid w:val="002D42A3"/>
    <w:rsid w:val="002D5A2E"/>
    <w:rsid w:val="002E107D"/>
    <w:rsid w:val="002F5595"/>
    <w:rsid w:val="002F76E3"/>
    <w:rsid w:val="003008C6"/>
    <w:rsid w:val="003203EA"/>
    <w:rsid w:val="00321A08"/>
    <w:rsid w:val="00327F7E"/>
    <w:rsid w:val="00336345"/>
    <w:rsid w:val="00362F8D"/>
    <w:rsid w:val="003637E3"/>
    <w:rsid w:val="00365A45"/>
    <w:rsid w:val="0037339D"/>
    <w:rsid w:val="003857C0"/>
    <w:rsid w:val="00385D49"/>
    <w:rsid w:val="003966BD"/>
    <w:rsid w:val="003A12D5"/>
    <w:rsid w:val="003C579B"/>
    <w:rsid w:val="003D20FA"/>
    <w:rsid w:val="003E4B4F"/>
    <w:rsid w:val="003F2742"/>
    <w:rsid w:val="00410B9E"/>
    <w:rsid w:val="00416030"/>
    <w:rsid w:val="0041720A"/>
    <w:rsid w:val="00425707"/>
    <w:rsid w:val="00441251"/>
    <w:rsid w:val="004416CB"/>
    <w:rsid w:val="00460D64"/>
    <w:rsid w:val="004928DE"/>
    <w:rsid w:val="00493C41"/>
    <w:rsid w:val="004B1675"/>
    <w:rsid w:val="004E3532"/>
    <w:rsid w:val="004E4187"/>
    <w:rsid w:val="00511621"/>
    <w:rsid w:val="0051696F"/>
    <w:rsid w:val="005403A2"/>
    <w:rsid w:val="005413F1"/>
    <w:rsid w:val="00546E0D"/>
    <w:rsid w:val="00552B8E"/>
    <w:rsid w:val="00561ECC"/>
    <w:rsid w:val="005666FC"/>
    <w:rsid w:val="00571766"/>
    <w:rsid w:val="00573EE2"/>
    <w:rsid w:val="005801D1"/>
    <w:rsid w:val="0058621B"/>
    <w:rsid w:val="005970E2"/>
    <w:rsid w:val="005A3A28"/>
    <w:rsid w:val="005A5190"/>
    <w:rsid w:val="005C091B"/>
    <w:rsid w:val="005F3A6B"/>
    <w:rsid w:val="005F5AE2"/>
    <w:rsid w:val="00612399"/>
    <w:rsid w:val="00614040"/>
    <w:rsid w:val="00616ACA"/>
    <w:rsid w:val="00621C2B"/>
    <w:rsid w:val="00640578"/>
    <w:rsid w:val="006514C4"/>
    <w:rsid w:val="006566DA"/>
    <w:rsid w:val="00662744"/>
    <w:rsid w:val="006672D3"/>
    <w:rsid w:val="00683A8C"/>
    <w:rsid w:val="006A2F27"/>
    <w:rsid w:val="006A43F1"/>
    <w:rsid w:val="006A66D7"/>
    <w:rsid w:val="006A6B14"/>
    <w:rsid w:val="006C2B0D"/>
    <w:rsid w:val="006D2D7D"/>
    <w:rsid w:val="006D3313"/>
    <w:rsid w:val="006D6CD2"/>
    <w:rsid w:val="006E1288"/>
    <w:rsid w:val="006E3019"/>
    <w:rsid w:val="006F1E04"/>
    <w:rsid w:val="00702B52"/>
    <w:rsid w:val="00703ECA"/>
    <w:rsid w:val="00704858"/>
    <w:rsid w:val="007050AE"/>
    <w:rsid w:val="00741087"/>
    <w:rsid w:val="0075299E"/>
    <w:rsid w:val="00755210"/>
    <w:rsid w:val="0075552B"/>
    <w:rsid w:val="0075793C"/>
    <w:rsid w:val="0077568A"/>
    <w:rsid w:val="0077763E"/>
    <w:rsid w:val="00782C44"/>
    <w:rsid w:val="007939B7"/>
    <w:rsid w:val="007D293B"/>
    <w:rsid w:val="007D7880"/>
    <w:rsid w:val="00826840"/>
    <w:rsid w:val="00840084"/>
    <w:rsid w:val="00857BF4"/>
    <w:rsid w:val="00862E63"/>
    <w:rsid w:val="008671C3"/>
    <w:rsid w:val="00875E8D"/>
    <w:rsid w:val="00877F70"/>
    <w:rsid w:val="00880CF6"/>
    <w:rsid w:val="00882A24"/>
    <w:rsid w:val="008B562A"/>
    <w:rsid w:val="008D224A"/>
    <w:rsid w:val="008E5710"/>
    <w:rsid w:val="008F6939"/>
    <w:rsid w:val="00901FDB"/>
    <w:rsid w:val="009071E1"/>
    <w:rsid w:val="009147C1"/>
    <w:rsid w:val="00914E1A"/>
    <w:rsid w:val="009157A8"/>
    <w:rsid w:val="00935D36"/>
    <w:rsid w:val="009457EC"/>
    <w:rsid w:val="00953E26"/>
    <w:rsid w:val="00961680"/>
    <w:rsid w:val="00984CAA"/>
    <w:rsid w:val="00997DBE"/>
    <w:rsid w:val="009A604F"/>
    <w:rsid w:val="009B1FFC"/>
    <w:rsid w:val="009B29E1"/>
    <w:rsid w:val="009B7BDE"/>
    <w:rsid w:val="009C30FB"/>
    <w:rsid w:val="009D0C2D"/>
    <w:rsid w:val="009E320A"/>
    <w:rsid w:val="00A16BD2"/>
    <w:rsid w:val="00A4369C"/>
    <w:rsid w:val="00A47791"/>
    <w:rsid w:val="00A47EAC"/>
    <w:rsid w:val="00A74B3A"/>
    <w:rsid w:val="00A77AD5"/>
    <w:rsid w:val="00A92F3B"/>
    <w:rsid w:val="00AC1F17"/>
    <w:rsid w:val="00AC4D91"/>
    <w:rsid w:val="00AE4BCE"/>
    <w:rsid w:val="00AE7394"/>
    <w:rsid w:val="00B00485"/>
    <w:rsid w:val="00B02CB2"/>
    <w:rsid w:val="00B14C62"/>
    <w:rsid w:val="00B22B12"/>
    <w:rsid w:val="00B32ACA"/>
    <w:rsid w:val="00B3731D"/>
    <w:rsid w:val="00B517BA"/>
    <w:rsid w:val="00B62FE2"/>
    <w:rsid w:val="00B6464A"/>
    <w:rsid w:val="00B8590A"/>
    <w:rsid w:val="00BA3131"/>
    <w:rsid w:val="00BA52B4"/>
    <w:rsid w:val="00BE0A03"/>
    <w:rsid w:val="00BE2E07"/>
    <w:rsid w:val="00BF3500"/>
    <w:rsid w:val="00C24EC2"/>
    <w:rsid w:val="00C35E0F"/>
    <w:rsid w:val="00C5389E"/>
    <w:rsid w:val="00C54988"/>
    <w:rsid w:val="00C61248"/>
    <w:rsid w:val="00C6409B"/>
    <w:rsid w:val="00C65088"/>
    <w:rsid w:val="00CE2DC6"/>
    <w:rsid w:val="00D122E4"/>
    <w:rsid w:val="00D5164B"/>
    <w:rsid w:val="00D8452F"/>
    <w:rsid w:val="00DD6E87"/>
    <w:rsid w:val="00DE34B1"/>
    <w:rsid w:val="00DE631A"/>
    <w:rsid w:val="00E06CC6"/>
    <w:rsid w:val="00E0792A"/>
    <w:rsid w:val="00E40B6A"/>
    <w:rsid w:val="00E81A19"/>
    <w:rsid w:val="00E848D0"/>
    <w:rsid w:val="00E9017A"/>
    <w:rsid w:val="00E9021A"/>
    <w:rsid w:val="00E93398"/>
    <w:rsid w:val="00E952DF"/>
    <w:rsid w:val="00EA1245"/>
    <w:rsid w:val="00EB037A"/>
    <w:rsid w:val="00ED15D2"/>
    <w:rsid w:val="00EF092C"/>
    <w:rsid w:val="00EF4CD1"/>
    <w:rsid w:val="00F037F4"/>
    <w:rsid w:val="00F06579"/>
    <w:rsid w:val="00F15BE6"/>
    <w:rsid w:val="00F26DB3"/>
    <w:rsid w:val="00F376B2"/>
    <w:rsid w:val="00F413AC"/>
    <w:rsid w:val="00F6620C"/>
    <w:rsid w:val="00F7215C"/>
    <w:rsid w:val="00F72A3F"/>
    <w:rsid w:val="00F76AA2"/>
    <w:rsid w:val="00FB1FB1"/>
    <w:rsid w:val="00FC75B6"/>
    <w:rsid w:val="00FD57C3"/>
    <w:rsid w:val="00FE0651"/>
    <w:rsid w:val="00FE3FC3"/>
    <w:rsid w:val="00FF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B3296"/>
  <w15:docId w15:val="{BEE3DFBC-CB74-4153-B601-5CC0A474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EA1245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5413F1"/>
    <w:pPr>
      <w:keepNext/>
      <w:spacing w:after="0" w:line="300" w:lineRule="auto"/>
      <w:jc w:val="center"/>
      <w:outlineLvl w:val="0"/>
    </w:pPr>
    <w:rPr>
      <w:rFonts w:ascii="Times New Roman" w:hAnsi="Times New Roman"/>
      <w:b/>
      <w:bCs/>
      <w:sz w:val="24"/>
      <w:szCs w:val="24"/>
      <w:lang w:val="bs-Latn-BA"/>
    </w:rPr>
  </w:style>
  <w:style w:type="paragraph" w:styleId="Naslov2">
    <w:name w:val="heading 2"/>
    <w:basedOn w:val="Normalno"/>
    <w:next w:val="Normalno"/>
    <w:link w:val="Naslov2Znak"/>
    <w:uiPriority w:val="9"/>
    <w:unhideWhenUsed/>
    <w:qFormat/>
    <w:rsid w:val="00882A24"/>
    <w:pPr>
      <w:keepNext/>
      <w:spacing w:line="300" w:lineRule="auto"/>
      <w:outlineLvl w:val="1"/>
    </w:pPr>
    <w:rPr>
      <w:rFonts w:ascii="Times New Roman" w:hAnsi="Times New Roman"/>
      <w:b/>
      <w:sz w:val="24"/>
      <w:szCs w:val="24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Tekstubalonu">
    <w:name w:val="Balloon Text"/>
    <w:basedOn w:val="Normalno"/>
    <w:link w:val="TekstubalonuZnak"/>
    <w:uiPriority w:val="99"/>
    <w:semiHidden/>
    <w:unhideWhenUsed/>
    <w:rsid w:val="00EA1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EA1245"/>
    <w:rPr>
      <w:rFonts w:ascii="Segoe UI" w:eastAsia="Calibri" w:hAnsi="Segoe UI" w:cs="Segoe UI"/>
      <w:sz w:val="18"/>
      <w:szCs w:val="18"/>
      <w:lang w:val="en-US"/>
    </w:rPr>
  </w:style>
  <w:style w:type="character" w:styleId="Hiperveza">
    <w:name w:val="Hyperlink"/>
    <w:basedOn w:val="Zadanifontparagrafa"/>
    <w:uiPriority w:val="99"/>
    <w:unhideWhenUsed/>
    <w:rsid w:val="00997DBE"/>
    <w:rPr>
      <w:color w:val="0563C1" w:themeColor="hyperlink"/>
      <w:u w:val="single"/>
    </w:rPr>
  </w:style>
  <w:style w:type="character" w:customStyle="1" w:styleId="Nerijeenopominjanje1">
    <w:name w:val="Neriješeno pominjanje1"/>
    <w:basedOn w:val="Zadanifontparagrafa"/>
    <w:uiPriority w:val="99"/>
    <w:semiHidden/>
    <w:unhideWhenUsed/>
    <w:rsid w:val="00997DBE"/>
    <w:rPr>
      <w:color w:val="605E5C"/>
      <w:shd w:val="clear" w:color="auto" w:fill="E1DFDD"/>
    </w:rPr>
  </w:style>
  <w:style w:type="character" w:customStyle="1" w:styleId="Naslov1Znak">
    <w:name w:val="Naslov 1 Znak"/>
    <w:basedOn w:val="Zadanifontparagrafa"/>
    <w:link w:val="Naslov1"/>
    <w:uiPriority w:val="9"/>
    <w:rsid w:val="005413F1"/>
    <w:rPr>
      <w:rFonts w:ascii="Times New Roman" w:eastAsia="Calibri" w:hAnsi="Times New Roman" w:cs="Times New Roman"/>
      <w:b/>
      <w:bCs/>
      <w:sz w:val="24"/>
      <w:szCs w:val="24"/>
      <w:lang w:val="bs-Latn-BA"/>
    </w:rPr>
  </w:style>
  <w:style w:type="paragraph" w:styleId="Tijeloteksta3">
    <w:name w:val="Body Text 3"/>
    <w:basedOn w:val="Normalno"/>
    <w:link w:val="Tijeloteksta3Znak"/>
    <w:uiPriority w:val="99"/>
    <w:unhideWhenUsed/>
    <w:rsid w:val="00882A24"/>
    <w:pPr>
      <w:spacing w:after="0" w:line="300" w:lineRule="auto"/>
      <w:jc w:val="both"/>
    </w:pPr>
    <w:rPr>
      <w:rFonts w:ascii="Times New Roman" w:eastAsia="Times New Roman" w:hAnsi="Times New Roman"/>
      <w:sz w:val="24"/>
      <w:szCs w:val="24"/>
      <w:lang w:val="hr-BA" w:eastAsia="bs-Latn-BA"/>
    </w:rPr>
  </w:style>
  <w:style w:type="character" w:customStyle="1" w:styleId="Tijeloteksta3Znak">
    <w:name w:val="Tijelo teksta 3 Znak"/>
    <w:basedOn w:val="Zadanifontparagrafa"/>
    <w:link w:val="Tijeloteksta3"/>
    <w:uiPriority w:val="99"/>
    <w:rsid w:val="00882A24"/>
    <w:rPr>
      <w:rFonts w:ascii="Times New Roman" w:eastAsia="Times New Roman" w:hAnsi="Times New Roman" w:cs="Times New Roman"/>
      <w:sz w:val="24"/>
      <w:szCs w:val="24"/>
      <w:lang w:val="hr-BA" w:eastAsia="bs-Latn-BA"/>
    </w:rPr>
  </w:style>
  <w:style w:type="character" w:customStyle="1" w:styleId="Naslov2Znak">
    <w:name w:val="Naslov 2 Znak"/>
    <w:basedOn w:val="Zadanifontparagrafa"/>
    <w:link w:val="Naslov2"/>
    <w:uiPriority w:val="9"/>
    <w:rsid w:val="00882A24"/>
    <w:rPr>
      <w:rFonts w:ascii="Times New Roman" w:eastAsia="Calibri" w:hAnsi="Times New Roman" w:cs="Times New Roman"/>
      <w:b/>
      <w:sz w:val="24"/>
      <w:szCs w:val="24"/>
      <w:lang w:val="en-US"/>
    </w:rPr>
  </w:style>
  <w:style w:type="paragraph" w:styleId="Tijeloteksta">
    <w:name w:val="Body Text"/>
    <w:basedOn w:val="Normalno"/>
    <w:link w:val="TijelotekstaZnak"/>
    <w:uiPriority w:val="99"/>
    <w:unhideWhenUsed/>
    <w:rsid w:val="003D20FA"/>
    <w:pPr>
      <w:spacing w:after="120"/>
    </w:pPr>
  </w:style>
  <w:style w:type="character" w:customStyle="1" w:styleId="TijelotekstaZnak">
    <w:name w:val="Tijelo teksta Znak"/>
    <w:basedOn w:val="Zadanifontparagrafa"/>
    <w:link w:val="Tijeloteksta"/>
    <w:uiPriority w:val="99"/>
    <w:rsid w:val="003D20FA"/>
    <w:rPr>
      <w:rFonts w:ascii="Calibri" w:eastAsia="Calibri" w:hAnsi="Calibri" w:cs="Times New Roman"/>
      <w:lang w:val="en-US"/>
    </w:rPr>
  </w:style>
  <w:style w:type="paragraph" w:styleId="Paragrafspiska">
    <w:name w:val="List Paragraph"/>
    <w:basedOn w:val="Normalno"/>
    <w:uiPriority w:val="34"/>
    <w:qFormat/>
    <w:rsid w:val="00C65088"/>
    <w:pPr>
      <w:ind w:left="720"/>
      <w:contextualSpacing/>
    </w:pPr>
  </w:style>
  <w:style w:type="paragraph" w:styleId="Bezrazmaka">
    <w:name w:val="No Spacing"/>
    <w:link w:val="BezrazmakaZnak"/>
    <w:uiPriority w:val="1"/>
    <w:qFormat/>
    <w:rsid w:val="00F26DB3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BezrazmakaZnak">
    <w:name w:val="Bez razmaka Znak"/>
    <w:link w:val="Bezrazmaka"/>
    <w:uiPriority w:val="1"/>
    <w:locked/>
    <w:rsid w:val="00F26DB3"/>
    <w:rPr>
      <w:rFonts w:ascii="Calibri" w:eastAsia="Calibri" w:hAnsi="Calibri" w:cs="Times New Roman"/>
      <w:lang w:val="en-US"/>
    </w:rPr>
  </w:style>
  <w:style w:type="paragraph" w:styleId="Drugouvlaenjetijelateksta2">
    <w:name w:val="Body Text Indent 2"/>
    <w:basedOn w:val="Normalno"/>
    <w:link w:val="Drugouvlaenjetijelateksta2Znak"/>
    <w:uiPriority w:val="99"/>
    <w:semiHidden/>
    <w:unhideWhenUsed/>
    <w:rsid w:val="00F26DB3"/>
    <w:pPr>
      <w:spacing w:after="120" w:line="480" w:lineRule="auto"/>
      <w:ind w:left="283"/>
    </w:pPr>
  </w:style>
  <w:style w:type="character" w:customStyle="1" w:styleId="Drugouvlaenjetijelateksta2Znak">
    <w:name w:val="Drugo uvlačenje tijela teksta 2 Znak"/>
    <w:basedOn w:val="Zadanifontparagrafa"/>
    <w:link w:val="Drugouvlaenjetijelateksta2"/>
    <w:uiPriority w:val="99"/>
    <w:semiHidden/>
    <w:rsid w:val="00F26DB3"/>
    <w:rPr>
      <w:rFonts w:ascii="Calibri" w:eastAsia="Calibri" w:hAnsi="Calibri" w:cs="Times New Roman"/>
      <w:lang w:val="en-US"/>
    </w:rPr>
  </w:style>
  <w:style w:type="paragraph" w:styleId="Zaglavlje">
    <w:name w:val="header"/>
    <w:basedOn w:val="Normalno"/>
    <w:link w:val="ZaglavljeZnak"/>
    <w:unhideWhenUsed/>
    <w:rsid w:val="00E95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rsid w:val="00E952DF"/>
    <w:rPr>
      <w:rFonts w:ascii="Calibri" w:eastAsia="Calibri" w:hAnsi="Calibri" w:cs="Times New Roman"/>
      <w:lang w:val="en-US"/>
    </w:rPr>
  </w:style>
  <w:style w:type="paragraph" w:styleId="Podnoje">
    <w:name w:val="footer"/>
    <w:basedOn w:val="Normalno"/>
    <w:link w:val="PodnojeZnak"/>
    <w:uiPriority w:val="99"/>
    <w:unhideWhenUsed/>
    <w:rsid w:val="00E95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E952D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usk.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ladausk.b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radjenje@vladausk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adausk.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B55AF-7790-4756-8B19-F569AC4E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2385</Words>
  <Characters>13601</Characters>
  <Application>Microsoft Office Word</Application>
  <DocSecurity>0</DocSecurity>
  <Lines>113</Lines>
  <Paragraphs>31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Hadžić-Tuzlak</dc:creator>
  <cp:keywords/>
  <dc:description/>
  <cp:lastModifiedBy>Sanela Družić</cp:lastModifiedBy>
  <cp:revision>42</cp:revision>
  <cp:lastPrinted>2026-10-19T10:11:00Z</cp:lastPrinted>
  <dcterms:created xsi:type="dcterms:W3CDTF">2026-05-22T09:51:00Z</dcterms:created>
  <dcterms:modified xsi:type="dcterms:W3CDTF">2026-10-20T07:39:00Z</dcterms:modified>
</cp:coreProperties>
</file>